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40A12" w14:paraId="21AF90FB" w14:textId="77777777" w:rsidTr="00E616A4">
        <w:tc>
          <w:tcPr>
            <w:tcW w:w="9641" w:type="dxa"/>
            <w:gridSpan w:val="9"/>
            <w:tcBorders>
              <w:top w:val="single" w:sz="4" w:space="0" w:color="auto"/>
              <w:left w:val="single" w:sz="4" w:space="0" w:color="auto"/>
              <w:right w:val="single" w:sz="4" w:space="0" w:color="auto"/>
            </w:tcBorders>
          </w:tcPr>
          <w:p w14:paraId="1C3E6B85" w14:textId="77777777" w:rsidR="00D40A12" w:rsidRDefault="00D40A12" w:rsidP="00E616A4">
            <w:pPr>
              <w:pStyle w:val="CRCoverPage"/>
              <w:spacing w:after="0"/>
              <w:jc w:val="right"/>
              <w:rPr>
                <w:i/>
                <w:noProof/>
              </w:rPr>
            </w:pPr>
            <w:bookmarkStart w:id="0" w:name="page1"/>
            <w:r>
              <w:rPr>
                <w:i/>
                <w:noProof/>
                <w:sz w:val="14"/>
              </w:rPr>
              <w:t>CR-Form-v12.0</w:t>
            </w:r>
          </w:p>
        </w:tc>
      </w:tr>
      <w:tr w:rsidR="00D40A12" w14:paraId="7494E3A4" w14:textId="77777777" w:rsidTr="00E616A4">
        <w:tc>
          <w:tcPr>
            <w:tcW w:w="9641" w:type="dxa"/>
            <w:gridSpan w:val="9"/>
            <w:tcBorders>
              <w:left w:val="single" w:sz="4" w:space="0" w:color="auto"/>
              <w:right w:val="single" w:sz="4" w:space="0" w:color="auto"/>
            </w:tcBorders>
          </w:tcPr>
          <w:p w14:paraId="6759A17B" w14:textId="77777777" w:rsidR="00D40A12" w:rsidRDefault="00D40A12" w:rsidP="00E616A4">
            <w:pPr>
              <w:pStyle w:val="CRCoverPage"/>
              <w:spacing w:after="0"/>
              <w:jc w:val="center"/>
              <w:rPr>
                <w:noProof/>
              </w:rPr>
            </w:pPr>
            <w:r w:rsidRPr="00A709F9">
              <w:rPr>
                <w:b/>
                <w:noProof/>
                <w:sz w:val="32"/>
                <w:highlight w:val="yellow"/>
              </w:rPr>
              <w:t>PSEUDO</w:t>
            </w:r>
            <w:r>
              <w:rPr>
                <w:b/>
                <w:noProof/>
                <w:sz w:val="32"/>
              </w:rPr>
              <w:t xml:space="preserve"> CHANGE REQUEST</w:t>
            </w:r>
          </w:p>
        </w:tc>
      </w:tr>
      <w:tr w:rsidR="00D40A12" w14:paraId="5C03D921" w14:textId="77777777" w:rsidTr="00E616A4">
        <w:tc>
          <w:tcPr>
            <w:tcW w:w="9641" w:type="dxa"/>
            <w:gridSpan w:val="9"/>
            <w:tcBorders>
              <w:left w:val="single" w:sz="4" w:space="0" w:color="auto"/>
              <w:right w:val="single" w:sz="4" w:space="0" w:color="auto"/>
            </w:tcBorders>
          </w:tcPr>
          <w:p w14:paraId="0EEE035E" w14:textId="77777777" w:rsidR="00D40A12" w:rsidRDefault="00D40A12" w:rsidP="00E616A4">
            <w:pPr>
              <w:pStyle w:val="CRCoverPage"/>
              <w:spacing w:after="0"/>
              <w:rPr>
                <w:noProof/>
                <w:sz w:val="8"/>
                <w:szCs w:val="8"/>
              </w:rPr>
            </w:pPr>
          </w:p>
        </w:tc>
      </w:tr>
      <w:tr w:rsidR="00D40A12" w14:paraId="376387D9" w14:textId="77777777" w:rsidTr="00E616A4">
        <w:tc>
          <w:tcPr>
            <w:tcW w:w="142" w:type="dxa"/>
            <w:tcBorders>
              <w:left w:val="single" w:sz="4" w:space="0" w:color="auto"/>
            </w:tcBorders>
          </w:tcPr>
          <w:p w14:paraId="1AADB8BB" w14:textId="77777777" w:rsidR="00D40A12" w:rsidRDefault="00D40A12" w:rsidP="00E616A4">
            <w:pPr>
              <w:pStyle w:val="CRCoverPage"/>
              <w:spacing w:after="0"/>
              <w:jc w:val="right"/>
              <w:rPr>
                <w:noProof/>
              </w:rPr>
            </w:pPr>
          </w:p>
        </w:tc>
        <w:tc>
          <w:tcPr>
            <w:tcW w:w="1559" w:type="dxa"/>
            <w:shd w:val="pct30" w:color="FFFF00" w:fill="auto"/>
          </w:tcPr>
          <w:p w14:paraId="1594AD6F" w14:textId="77777777" w:rsidR="00D40A12" w:rsidRPr="00410371" w:rsidRDefault="00B64EE2" w:rsidP="00E616A4">
            <w:pPr>
              <w:pStyle w:val="CRCoverPage"/>
              <w:spacing w:after="0"/>
              <w:jc w:val="right"/>
              <w:rPr>
                <w:b/>
                <w:noProof/>
                <w:sz w:val="28"/>
              </w:rPr>
            </w:pPr>
            <w:fldSimple w:instr=" DOCPROPERTY  Spec#  \* MERGEFORMAT ">
              <w:r w:rsidR="00D40A12" w:rsidRPr="00A12F3C">
                <w:rPr>
                  <w:b/>
                  <w:noProof/>
                  <w:sz w:val="28"/>
                </w:rPr>
                <w:t>26.928</w:t>
              </w:r>
            </w:fldSimple>
          </w:p>
        </w:tc>
        <w:tc>
          <w:tcPr>
            <w:tcW w:w="709" w:type="dxa"/>
          </w:tcPr>
          <w:p w14:paraId="03CE4A74" w14:textId="77777777" w:rsidR="00D40A12" w:rsidRDefault="00D40A12" w:rsidP="00E616A4">
            <w:pPr>
              <w:pStyle w:val="CRCoverPage"/>
              <w:spacing w:after="0"/>
              <w:jc w:val="center"/>
              <w:rPr>
                <w:noProof/>
              </w:rPr>
            </w:pPr>
            <w:r>
              <w:rPr>
                <w:b/>
                <w:noProof/>
                <w:sz w:val="28"/>
              </w:rPr>
              <w:t>CR</w:t>
            </w:r>
          </w:p>
        </w:tc>
        <w:tc>
          <w:tcPr>
            <w:tcW w:w="1276" w:type="dxa"/>
            <w:shd w:val="pct30" w:color="FFFF00" w:fill="auto"/>
          </w:tcPr>
          <w:p w14:paraId="1C0AF06D" w14:textId="77777777" w:rsidR="00D40A12" w:rsidRPr="00410371" w:rsidRDefault="00B64EE2" w:rsidP="00E616A4">
            <w:pPr>
              <w:pStyle w:val="CRCoverPage"/>
              <w:spacing w:after="0"/>
              <w:rPr>
                <w:noProof/>
              </w:rPr>
            </w:pPr>
            <w:fldSimple w:instr=" DOCPROPERTY  Cr#  \* MERGEFORMAT ">
              <w:r w:rsidR="00D40A12" w:rsidRPr="00A12F3C">
                <w:rPr>
                  <w:b/>
                  <w:noProof/>
                  <w:sz w:val="28"/>
                </w:rPr>
                <w:t>pseudo</w:t>
              </w:r>
            </w:fldSimple>
          </w:p>
        </w:tc>
        <w:tc>
          <w:tcPr>
            <w:tcW w:w="709" w:type="dxa"/>
          </w:tcPr>
          <w:p w14:paraId="6AB6467C" w14:textId="77777777" w:rsidR="00D40A12" w:rsidRDefault="00D40A12" w:rsidP="00E616A4">
            <w:pPr>
              <w:pStyle w:val="CRCoverPage"/>
              <w:tabs>
                <w:tab w:val="right" w:pos="625"/>
              </w:tabs>
              <w:spacing w:after="0"/>
              <w:jc w:val="center"/>
              <w:rPr>
                <w:noProof/>
              </w:rPr>
            </w:pPr>
            <w:r>
              <w:rPr>
                <w:b/>
                <w:bCs/>
                <w:noProof/>
                <w:sz w:val="28"/>
              </w:rPr>
              <w:t>rev</w:t>
            </w:r>
          </w:p>
        </w:tc>
        <w:tc>
          <w:tcPr>
            <w:tcW w:w="992" w:type="dxa"/>
            <w:shd w:val="pct30" w:color="FFFF00" w:fill="auto"/>
          </w:tcPr>
          <w:p w14:paraId="6DBAE86C" w14:textId="77777777" w:rsidR="00D40A12" w:rsidRPr="00410371" w:rsidRDefault="00B64EE2" w:rsidP="00E616A4">
            <w:pPr>
              <w:pStyle w:val="CRCoverPage"/>
              <w:spacing w:after="0"/>
              <w:jc w:val="center"/>
              <w:rPr>
                <w:b/>
                <w:noProof/>
              </w:rPr>
            </w:pPr>
            <w:fldSimple w:instr=" DOCPROPERTY  Revision  \* MERGEFORMAT ">
              <w:r w:rsidR="00D40A12" w:rsidRPr="00A12F3C">
                <w:rPr>
                  <w:b/>
                  <w:noProof/>
                  <w:sz w:val="28"/>
                </w:rPr>
                <w:t>-</w:t>
              </w:r>
            </w:fldSimple>
          </w:p>
        </w:tc>
        <w:tc>
          <w:tcPr>
            <w:tcW w:w="2410" w:type="dxa"/>
          </w:tcPr>
          <w:p w14:paraId="36736E39" w14:textId="77777777" w:rsidR="00D40A12" w:rsidRDefault="00D40A12" w:rsidP="00E616A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5584545" w14:textId="77777777" w:rsidR="00D40A12" w:rsidRPr="00410371" w:rsidRDefault="00B64EE2" w:rsidP="00E616A4">
            <w:pPr>
              <w:pStyle w:val="CRCoverPage"/>
              <w:spacing w:after="0"/>
              <w:jc w:val="center"/>
              <w:rPr>
                <w:noProof/>
                <w:sz w:val="28"/>
              </w:rPr>
            </w:pPr>
            <w:fldSimple w:instr=" DOCPROPERTY  Version  \* MERGEFORMAT ">
              <w:r w:rsidR="00D40A12" w:rsidRPr="00A12F3C">
                <w:rPr>
                  <w:b/>
                  <w:noProof/>
                  <w:sz w:val="28"/>
                </w:rPr>
                <w:t>1.</w:t>
              </w:r>
              <w:r w:rsidR="00D40A12">
                <w:rPr>
                  <w:b/>
                  <w:noProof/>
                  <w:sz w:val="28"/>
                </w:rPr>
                <w:t>1</w:t>
              </w:r>
              <w:r w:rsidR="00D40A12" w:rsidRPr="00A12F3C">
                <w:rPr>
                  <w:b/>
                  <w:noProof/>
                  <w:sz w:val="28"/>
                </w:rPr>
                <w:t>.0</w:t>
              </w:r>
            </w:fldSimple>
          </w:p>
        </w:tc>
        <w:tc>
          <w:tcPr>
            <w:tcW w:w="143" w:type="dxa"/>
            <w:tcBorders>
              <w:right w:val="single" w:sz="4" w:space="0" w:color="auto"/>
            </w:tcBorders>
          </w:tcPr>
          <w:p w14:paraId="26662343" w14:textId="77777777" w:rsidR="00D40A12" w:rsidRDefault="00D40A12" w:rsidP="00E616A4">
            <w:pPr>
              <w:pStyle w:val="CRCoverPage"/>
              <w:spacing w:after="0"/>
              <w:rPr>
                <w:noProof/>
              </w:rPr>
            </w:pPr>
          </w:p>
        </w:tc>
      </w:tr>
      <w:tr w:rsidR="00D40A12" w14:paraId="66F5A233" w14:textId="77777777" w:rsidTr="00E616A4">
        <w:tc>
          <w:tcPr>
            <w:tcW w:w="9641" w:type="dxa"/>
            <w:gridSpan w:val="9"/>
            <w:tcBorders>
              <w:left w:val="single" w:sz="4" w:space="0" w:color="auto"/>
              <w:right w:val="single" w:sz="4" w:space="0" w:color="auto"/>
            </w:tcBorders>
          </w:tcPr>
          <w:p w14:paraId="005F66C1" w14:textId="77777777" w:rsidR="00D40A12" w:rsidRDefault="00D40A12" w:rsidP="00E616A4">
            <w:pPr>
              <w:pStyle w:val="CRCoverPage"/>
              <w:spacing w:after="0"/>
              <w:rPr>
                <w:noProof/>
              </w:rPr>
            </w:pPr>
          </w:p>
        </w:tc>
      </w:tr>
      <w:tr w:rsidR="00D40A12" w14:paraId="0ABC8271" w14:textId="77777777" w:rsidTr="00E616A4">
        <w:tc>
          <w:tcPr>
            <w:tcW w:w="9641" w:type="dxa"/>
            <w:gridSpan w:val="9"/>
            <w:tcBorders>
              <w:top w:val="single" w:sz="4" w:space="0" w:color="auto"/>
            </w:tcBorders>
          </w:tcPr>
          <w:p w14:paraId="785C5F2F" w14:textId="77777777" w:rsidR="00D40A12" w:rsidRPr="00F25D98" w:rsidRDefault="00D40A12" w:rsidP="00E616A4">
            <w:pPr>
              <w:pStyle w:val="CRCoverPage"/>
              <w:spacing w:after="0"/>
              <w:jc w:val="center"/>
              <w:rPr>
                <w:rFonts w:cs="Arial"/>
                <w:i/>
                <w:noProof/>
              </w:rPr>
            </w:pPr>
            <w:r w:rsidRPr="00F25D98">
              <w:rPr>
                <w:rFonts w:cs="Arial"/>
                <w:i/>
                <w:noProof/>
              </w:rPr>
              <w:t xml:space="preserve">For </w:t>
            </w:r>
            <w:hyperlink r:id="rId7"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8" w:history="1">
              <w:r>
                <w:rPr>
                  <w:rStyle w:val="Hyperlink"/>
                  <w:rFonts w:cs="Arial"/>
                  <w:i/>
                  <w:noProof/>
                </w:rPr>
                <w:t>http://www.3gpp.org/Change-Requests</w:t>
              </w:r>
            </w:hyperlink>
            <w:r w:rsidRPr="00F25D98">
              <w:rPr>
                <w:rFonts w:cs="Arial"/>
                <w:i/>
                <w:noProof/>
              </w:rPr>
              <w:t>.</w:t>
            </w:r>
          </w:p>
        </w:tc>
      </w:tr>
      <w:tr w:rsidR="00D40A12" w14:paraId="737132C3" w14:textId="77777777" w:rsidTr="00E616A4">
        <w:tc>
          <w:tcPr>
            <w:tcW w:w="9641" w:type="dxa"/>
            <w:gridSpan w:val="9"/>
          </w:tcPr>
          <w:p w14:paraId="7CE4DFF8" w14:textId="77777777" w:rsidR="00D40A12" w:rsidRDefault="00D40A12" w:rsidP="00E616A4">
            <w:pPr>
              <w:pStyle w:val="CRCoverPage"/>
              <w:spacing w:after="0"/>
              <w:rPr>
                <w:noProof/>
                <w:sz w:val="8"/>
                <w:szCs w:val="8"/>
              </w:rPr>
            </w:pPr>
          </w:p>
        </w:tc>
      </w:tr>
    </w:tbl>
    <w:p w14:paraId="58B564D7" w14:textId="77777777" w:rsidR="00D40A12" w:rsidRDefault="00D40A12" w:rsidP="00D40A12">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40A12" w14:paraId="68407FF8" w14:textId="77777777" w:rsidTr="00E616A4">
        <w:tc>
          <w:tcPr>
            <w:tcW w:w="2835" w:type="dxa"/>
          </w:tcPr>
          <w:p w14:paraId="41EA6BA4" w14:textId="77777777" w:rsidR="00D40A12" w:rsidRDefault="00D40A12" w:rsidP="00E616A4">
            <w:pPr>
              <w:pStyle w:val="CRCoverPage"/>
              <w:tabs>
                <w:tab w:val="right" w:pos="2751"/>
              </w:tabs>
              <w:spacing w:after="0"/>
              <w:rPr>
                <w:b/>
                <w:i/>
                <w:noProof/>
              </w:rPr>
            </w:pPr>
            <w:r>
              <w:rPr>
                <w:b/>
                <w:i/>
                <w:noProof/>
              </w:rPr>
              <w:t>Proposed change affects:</w:t>
            </w:r>
          </w:p>
        </w:tc>
        <w:tc>
          <w:tcPr>
            <w:tcW w:w="1418" w:type="dxa"/>
          </w:tcPr>
          <w:p w14:paraId="59303CC2" w14:textId="77777777" w:rsidR="00D40A12" w:rsidRDefault="00D40A12" w:rsidP="00E616A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A97B193" w14:textId="77777777" w:rsidR="00D40A12" w:rsidRDefault="00D40A12" w:rsidP="00E616A4">
            <w:pPr>
              <w:pStyle w:val="CRCoverPage"/>
              <w:spacing w:after="0"/>
              <w:jc w:val="center"/>
              <w:rPr>
                <w:b/>
                <w:caps/>
                <w:noProof/>
              </w:rPr>
            </w:pPr>
          </w:p>
        </w:tc>
        <w:tc>
          <w:tcPr>
            <w:tcW w:w="709" w:type="dxa"/>
            <w:tcBorders>
              <w:left w:val="single" w:sz="4" w:space="0" w:color="auto"/>
            </w:tcBorders>
          </w:tcPr>
          <w:p w14:paraId="188418BD" w14:textId="77777777" w:rsidR="00D40A12" w:rsidRDefault="00D40A12" w:rsidP="00E616A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B5D750" w14:textId="77777777" w:rsidR="00D40A12" w:rsidRDefault="00D40A12" w:rsidP="00E616A4">
            <w:pPr>
              <w:pStyle w:val="CRCoverPage"/>
              <w:spacing w:after="0"/>
              <w:jc w:val="center"/>
              <w:rPr>
                <w:b/>
                <w:caps/>
                <w:noProof/>
              </w:rPr>
            </w:pPr>
          </w:p>
        </w:tc>
        <w:tc>
          <w:tcPr>
            <w:tcW w:w="2126" w:type="dxa"/>
          </w:tcPr>
          <w:p w14:paraId="4111EAEF" w14:textId="77777777" w:rsidR="00D40A12" w:rsidRDefault="00D40A12" w:rsidP="00E616A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76EA89D" w14:textId="77777777" w:rsidR="00D40A12" w:rsidRDefault="00D40A12" w:rsidP="00E616A4">
            <w:pPr>
              <w:pStyle w:val="CRCoverPage"/>
              <w:spacing w:after="0"/>
              <w:jc w:val="center"/>
              <w:rPr>
                <w:b/>
                <w:caps/>
                <w:noProof/>
              </w:rPr>
            </w:pPr>
          </w:p>
        </w:tc>
        <w:tc>
          <w:tcPr>
            <w:tcW w:w="1418" w:type="dxa"/>
            <w:tcBorders>
              <w:left w:val="nil"/>
            </w:tcBorders>
          </w:tcPr>
          <w:p w14:paraId="1B478E6A" w14:textId="77777777" w:rsidR="00D40A12" w:rsidRDefault="00D40A12" w:rsidP="00E616A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32F4A42" w14:textId="77777777" w:rsidR="00D40A12" w:rsidRDefault="00D40A12" w:rsidP="00E616A4">
            <w:pPr>
              <w:pStyle w:val="CRCoverPage"/>
              <w:spacing w:after="0"/>
              <w:jc w:val="center"/>
              <w:rPr>
                <w:b/>
                <w:bCs/>
                <w:caps/>
                <w:noProof/>
              </w:rPr>
            </w:pPr>
          </w:p>
        </w:tc>
      </w:tr>
    </w:tbl>
    <w:p w14:paraId="0D7A3D91" w14:textId="77777777" w:rsidR="00D40A12" w:rsidRDefault="00D40A12" w:rsidP="00D40A12">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40A12" w14:paraId="67DD7C81" w14:textId="77777777" w:rsidTr="00E616A4">
        <w:tc>
          <w:tcPr>
            <w:tcW w:w="9640" w:type="dxa"/>
            <w:gridSpan w:val="11"/>
          </w:tcPr>
          <w:p w14:paraId="25988971" w14:textId="77777777" w:rsidR="00D40A12" w:rsidRDefault="00D40A12" w:rsidP="00E616A4">
            <w:pPr>
              <w:pStyle w:val="CRCoverPage"/>
              <w:spacing w:after="0"/>
              <w:rPr>
                <w:noProof/>
                <w:sz w:val="8"/>
                <w:szCs w:val="8"/>
              </w:rPr>
            </w:pPr>
          </w:p>
        </w:tc>
      </w:tr>
      <w:tr w:rsidR="00D40A12" w14:paraId="1A1E7204" w14:textId="77777777" w:rsidTr="00E616A4">
        <w:tc>
          <w:tcPr>
            <w:tcW w:w="1843" w:type="dxa"/>
            <w:tcBorders>
              <w:top w:val="single" w:sz="4" w:space="0" w:color="auto"/>
              <w:left w:val="single" w:sz="4" w:space="0" w:color="auto"/>
            </w:tcBorders>
          </w:tcPr>
          <w:p w14:paraId="36FE5381" w14:textId="77777777" w:rsidR="00D40A12" w:rsidRDefault="00D40A12" w:rsidP="00E616A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5D65241" w14:textId="3D3EC5CC" w:rsidR="00D40A12" w:rsidRDefault="00F57BE5" w:rsidP="00E616A4">
            <w:pPr>
              <w:pStyle w:val="CRCoverPage"/>
              <w:spacing w:after="0"/>
              <w:ind w:left="100"/>
              <w:rPr>
                <w:noProof/>
              </w:rPr>
            </w:pPr>
            <w:r>
              <w:t xml:space="preserve">Production and </w:t>
            </w:r>
            <w:r w:rsidR="008F274E">
              <w:t>c</w:t>
            </w:r>
            <w:r>
              <w:t xml:space="preserve">apturing </w:t>
            </w:r>
            <w:r w:rsidR="008F274E">
              <w:t>s</w:t>
            </w:r>
            <w:r>
              <w:t>ystem for 3D mesh</w:t>
            </w:r>
          </w:p>
        </w:tc>
      </w:tr>
      <w:tr w:rsidR="00D40A12" w14:paraId="3064FFAE" w14:textId="77777777" w:rsidTr="00E616A4">
        <w:tc>
          <w:tcPr>
            <w:tcW w:w="1843" w:type="dxa"/>
            <w:tcBorders>
              <w:left w:val="single" w:sz="4" w:space="0" w:color="auto"/>
            </w:tcBorders>
          </w:tcPr>
          <w:p w14:paraId="1D08B43C" w14:textId="77777777" w:rsidR="00D40A12" w:rsidRDefault="00D40A12" w:rsidP="00E616A4">
            <w:pPr>
              <w:pStyle w:val="CRCoverPage"/>
              <w:spacing w:after="0"/>
              <w:rPr>
                <w:b/>
                <w:i/>
                <w:noProof/>
                <w:sz w:val="8"/>
                <w:szCs w:val="8"/>
              </w:rPr>
            </w:pPr>
          </w:p>
        </w:tc>
        <w:tc>
          <w:tcPr>
            <w:tcW w:w="7797" w:type="dxa"/>
            <w:gridSpan w:val="10"/>
            <w:tcBorders>
              <w:right w:val="single" w:sz="4" w:space="0" w:color="auto"/>
            </w:tcBorders>
          </w:tcPr>
          <w:p w14:paraId="71F71EC9" w14:textId="77777777" w:rsidR="00D40A12" w:rsidRDefault="00D40A12" w:rsidP="00E616A4">
            <w:pPr>
              <w:pStyle w:val="CRCoverPage"/>
              <w:spacing w:after="0"/>
              <w:rPr>
                <w:noProof/>
                <w:sz w:val="8"/>
                <w:szCs w:val="8"/>
              </w:rPr>
            </w:pPr>
          </w:p>
        </w:tc>
      </w:tr>
      <w:tr w:rsidR="00D40A12" w14:paraId="286D189A" w14:textId="77777777" w:rsidTr="00E616A4">
        <w:tc>
          <w:tcPr>
            <w:tcW w:w="1843" w:type="dxa"/>
            <w:tcBorders>
              <w:left w:val="single" w:sz="4" w:space="0" w:color="auto"/>
            </w:tcBorders>
          </w:tcPr>
          <w:p w14:paraId="2DB17706" w14:textId="77777777" w:rsidR="00D40A12" w:rsidRDefault="00D40A12" w:rsidP="00E616A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C2FFF98" w14:textId="27E55961" w:rsidR="00D40A12" w:rsidRDefault="00D40A12" w:rsidP="00E616A4">
            <w:pPr>
              <w:pStyle w:val="CRCoverPage"/>
              <w:spacing w:after="0"/>
              <w:ind w:left="100"/>
              <w:rPr>
                <w:noProof/>
              </w:rPr>
            </w:pPr>
            <w:r>
              <w:t xml:space="preserve">Fraunhofer HHI </w:t>
            </w:r>
          </w:p>
        </w:tc>
      </w:tr>
      <w:tr w:rsidR="00D40A12" w14:paraId="50F2925D" w14:textId="77777777" w:rsidTr="00E616A4">
        <w:tc>
          <w:tcPr>
            <w:tcW w:w="1843" w:type="dxa"/>
            <w:tcBorders>
              <w:left w:val="single" w:sz="4" w:space="0" w:color="auto"/>
            </w:tcBorders>
          </w:tcPr>
          <w:p w14:paraId="7C559020" w14:textId="77777777" w:rsidR="00D40A12" w:rsidRDefault="00D40A12" w:rsidP="00E616A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9872710" w14:textId="77777777" w:rsidR="00D40A12" w:rsidRDefault="00B64EE2" w:rsidP="00E616A4">
            <w:pPr>
              <w:pStyle w:val="CRCoverPage"/>
              <w:spacing w:after="0"/>
              <w:ind w:left="100"/>
              <w:rPr>
                <w:noProof/>
              </w:rPr>
            </w:pPr>
            <w:fldSimple w:instr=" DOCPROPERTY  SourceIfTsg  \* MERGEFORMAT ">
              <w:r w:rsidR="00D40A12">
                <w:rPr>
                  <w:noProof/>
                </w:rPr>
                <w:t>S4</w:t>
              </w:r>
            </w:fldSimple>
          </w:p>
        </w:tc>
      </w:tr>
      <w:tr w:rsidR="00D40A12" w14:paraId="4C253E38" w14:textId="77777777" w:rsidTr="00E616A4">
        <w:tc>
          <w:tcPr>
            <w:tcW w:w="1843" w:type="dxa"/>
            <w:tcBorders>
              <w:left w:val="single" w:sz="4" w:space="0" w:color="auto"/>
            </w:tcBorders>
          </w:tcPr>
          <w:p w14:paraId="04E5D5E0" w14:textId="77777777" w:rsidR="00D40A12" w:rsidRDefault="00D40A12" w:rsidP="00E616A4">
            <w:pPr>
              <w:pStyle w:val="CRCoverPage"/>
              <w:spacing w:after="0"/>
              <w:rPr>
                <w:b/>
                <w:i/>
                <w:noProof/>
                <w:sz w:val="8"/>
                <w:szCs w:val="8"/>
              </w:rPr>
            </w:pPr>
          </w:p>
        </w:tc>
        <w:tc>
          <w:tcPr>
            <w:tcW w:w="7797" w:type="dxa"/>
            <w:gridSpan w:val="10"/>
            <w:tcBorders>
              <w:right w:val="single" w:sz="4" w:space="0" w:color="auto"/>
            </w:tcBorders>
          </w:tcPr>
          <w:p w14:paraId="004AAEEC" w14:textId="77777777" w:rsidR="00D40A12" w:rsidRDefault="00D40A12" w:rsidP="00E616A4">
            <w:pPr>
              <w:pStyle w:val="CRCoverPage"/>
              <w:spacing w:after="0"/>
              <w:rPr>
                <w:noProof/>
                <w:sz w:val="8"/>
                <w:szCs w:val="8"/>
              </w:rPr>
            </w:pPr>
          </w:p>
        </w:tc>
      </w:tr>
      <w:tr w:rsidR="00D40A12" w14:paraId="334850FB" w14:textId="77777777" w:rsidTr="00E616A4">
        <w:tc>
          <w:tcPr>
            <w:tcW w:w="1843" w:type="dxa"/>
            <w:tcBorders>
              <w:left w:val="single" w:sz="4" w:space="0" w:color="auto"/>
            </w:tcBorders>
          </w:tcPr>
          <w:p w14:paraId="4BD0C3CF" w14:textId="77777777" w:rsidR="00D40A12" w:rsidRDefault="00D40A12" w:rsidP="00E616A4">
            <w:pPr>
              <w:pStyle w:val="CRCoverPage"/>
              <w:tabs>
                <w:tab w:val="right" w:pos="1759"/>
              </w:tabs>
              <w:spacing w:after="0"/>
              <w:rPr>
                <w:b/>
                <w:i/>
                <w:noProof/>
              </w:rPr>
            </w:pPr>
            <w:r>
              <w:rPr>
                <w:b/>
                <w:i/>
                <w:noProof/>
              </w:rPr>
              <w:t>Work item code:</w:t>
            </w:r>
          </w:p>
        </w:tc>
        <w:tc>
          <w:tcPr>
            <w:tcW w:w="3686" w:type="dxa"/>
            <w:gridSpan w:val="5"/>
            <w:shd w:val="pct30" w:color="FFFF00" w:fill="auto"/>
          </w:tcPr>
          <w:p w14:paraId="22F4BFC8" w14:textId="77777777" w:rsidR="00D40A12" w:rsidRDefault="00B64EE2" w:rsidP="00E616A4">
            <w:pPr>
              <w:pStyle w:val="CRCoverPage"/>
              <w:spacing w:after="0"/>
              <w:ind w:left="100"/>
              <w:rPr>
                <w:noProof/>
              </w:rPr>
            </w:pPr>
            <w:fldSimple w:instr=" DOCPROPERTY  RelatedWis  \* MERGEFORMAT ">
              <w:r w:rsidR="00D40A12">
                <w:rPr>
                  <w:noProof/>
                </w:rPr>
                <w:t>FS</w:t>
              </w:r>
              <w:r w:rsidR="00D40A12">
                <w:t>_5GXR</w:t>
              </w:r>
            </w:fldSimple>
          </w:p>
        </w:tc>
        <w:tc>
          <w:tcPr>
            <w:tcW w:w="567" w:type="dxa"/>
            <w:tcBorders>
              <w:left w:val="nil"/>
            </w:tcBorders>
          </w:tcPr>
          <w:p w14:paraId="226E1E7F" w14:textId="77777777" w:rsidR="00D40A12" w:rsidRDefault="00D40A12" w:rsidP="00E616A4">
            <w:pPr>
              <w:pStyle w:val="CRCoverPage"/>
              <w:spacing w:after="0"/>
              <w:ind w:right="100"/>
              <w:rPr>
                <w:noProof/>
              </w:rPr>
            </w:pPr>
          </w:p>
        </w:tc>
        <w:tc>
          <w:tcPr>
            <w:tcW w:w="1417" w:type="dxa"/>
            <w:gridSpan w:val="3"/>
            <w:tcBorders>
              <w:left w:val="nil"/>
            </w:tcBorders>
          </w:tcPr>
          <w:p w14:paraId="7594A282" w14:textId="77777777" w:rsidR="00D40A12" w:rsidRDefault="00D40A12" w:rsidP="00E616A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22B5427" w14:textId="2C3703FE" w:rsidR="00D40A12" w:rsidRDefault="00FE5D7E" w:rsidP="00E616A4">
            <w:pPr>
              <w:pStyle w:val="CRCoverPage"/>
              <w:spacing w:after="0"/>
              <w:ind w:left="100"/>
              <w:rPr>
                <w:noProof/>
              </w:rPr>
            </w:pPr>
            <w:r>
              <w:t>20/01/2020</w:t>
            </w:r>
          </w:p>
        </w:tc>
      </w:tr>
      <w:tr w:rsidR="00D40A12" w14:paraId="19467640" w14:textId="77777777" w:rsidTr="00E616A4">
        <w:tc>
          <w:tcPr>
            <w:tcW w:w="1843" w:type="dxa"/>
            <w:tcBorders>
              <w:left w:val="single" w:sz="4" w:space="0" w:color="auto"/>
            </w:tcBorders>
          </w:tcPr>
          <w:p w14:paraId="78578DD7" w14:textId="77777777" w:rsidR="00D40A12" w:rsidRDefault="00D40A12" w:rsidP="00E616A4">
            <w:pPr>
              <w:pStyle w:val="CRCoverPage"/>
              <w:spacing w:after="0"/>
              <w:rPr>
                <w:b/>
                <w:i/>
                <w:noProof/>
                <w:sz w:val="8"/>
                <w:szCs w:val="8"/>
              </w:rPr>
            </w:pPr>
          </w:p>
        </w:tc>
        <w:tc>
          <w:tcPr>
            <w:tcW w:w="1986" w:type="dxa"/>
            <w:gridSpan w:val="4"/>
          </w:tcPr>
          <w:p w14:paraId="51E95715" w14:textId="77777777" w:rsidR="00D40A12" w:rsidRDefault="00D40A12" w:rsidP="00E616A4">
            <w:pPr>
              <w:pStyle w:val="CRCoverPage"/>
              <w:spacing w:after="0"/>
              <w:rPr>
                <w:noProof/>
                <w:sz w:val="8"/>
                <w:szCs w:val="8"/>
              </w:rPr>
            </w:pPr>
          </w:p>
        </w:tc>
        <w:tc>
          <w:tcPr>
            <w:tcW w:w="2267" w:type="dxa"/>
            <w:gridSpan w:val="2"/>
          </w:tcPr>
          <w:p w14:paraId="7FBEA2B5" w14:textId="77777777" w:rsidR="00D40A12" w:rsidRDefault="00D40A12" w:rsidP="00E616A4">
            <w:pPr>
              <w:pStyle w:val="CRCoverPage"/>
              <w:spacing w:after="0"/>
              <w:rPr>
                <w:noProof/>
                <w:sz w:val="8"/>
                <w:szCs w:val="8"/>
              </w:rPr>
            </w:pPr>
          </w:p>
        </w:tc>
        <w:tc>
          <w:tcPr>
            <w:tcW w:w="1417" w:type="dxa"/>
            <w:gridSpan w:val="3"/>
          </w:tcPr>
          <w:p w14:paraId="4F74F10A" w14:textId="77777777" w:rsidR="00D40A12" w:rsidRDefault="00D40A12" w:rsidP="00E616A4">
            <w:pPr>
              <w:pStyle w:val="CRCoverPage"/>
              <w:spacing w:after="0"/>
              <w:rPr>
                <w:noProof/>
                <w:sz w:val="8"/>
                <w:szCs w:val="8"/>
              </w:rPr>
            </w:pPr>
          </w:p>
        </w:tc>
        <w:tc>
          <w:tcPr>
            <w:tcW w:w="2127" w:type="dxa"/>
            <w:tcBorders>
              <w:right w:val="single" w:sz="4" w:space="0" w:color="auto"/>
            </w:tcBorders>
          </w:tcPr>
          <w:p w14:paraId="544FED11" w14:textId="77777777" w:rsidR="00D40A12" w:rsidRDefault="00D40A12" w:rsidP="00E616A4">
            <w:pPr>
              <w:pStyle w:val="CRCoverPage"/>
              <w:spacing w:after="0"/>
              <w:rPr>
                <w:noProof/>
                <w:sz w:val="8"/>
                <w:szCs w:val="8"/>
              </w:rPr>
            </w:pPr>
          </w:p>
        </w:tc>
      </w:tr>
      <w:tr w:rsidR="00D40A12" w14:paraId="5780DD90" w14:textId="77777777" w:rsidTr="00E616A4">
        <w:trPr>
          <w:cantSplit/>
        </w:trPr>
        <w:tc>
          <w:tcPr>
            <w:tcW w:w="1843" w:type="dxa"/>
            <w:tcBorders>
              <w:left w:val="single" w:sz="4" w:space="0" w:color="auto"/>
            </w:tcBorders>
          </w:tcPr>
          <w:p w14:paraId="3F333D42" w14:textId="77777777" w:rsidR="00D40A12" w:rsidRDefault="00D40A12" w:rsidP="00E616A4">
            <w:pPr>
              <w:pStyle w:val="CRCoverPage"/>
              <w:tabs>
                <w:tab w:val="right" w:pos="1759"/>
              </w:tabs>
              <w:spacing w:after="0"/>
              <w:rPr>
                <w:b/>
                <w:i/>
                <w:noProof/>
              </w:rPr>
            </w:pPr>
            <w:r>
              <w:rPr>
                <w:b/>
                <w:i/>
                <w:noProof/>
              </w:rPr>
              <w:t>Category:</w:t>
            </w:r>
          </w:p>
        </w:tc>
        <w:tc>
          <w:tcPr>
            <w:tcW w:w="851" w:type="dxa"/>
            <w:shd w:val="pct30" w:color="FFFF00" w:fill="auto"/>
          </w:tcPr>
          <w:p w14:paraId="2BC1D5CF" w14:textId="41158212" w:rsidR="00D40A12" w:rsidRPr="00D32DC0" w:rsidRDefault="002C3FED" w:rsidP="00E616A4">
            <w:pPr>
              <w:pStyle w:val="CRCoverPage"/>
              <w:spacing w:after="0"/>
              <w:ind w:left="100" w:right="-609"/>
              <w:rPr>
                <w:b/>
                <w:bCs/>
                <w:noProof/>
              </w:rPr>
            </w:pPr>
            <w:r w:rsidRPr="00D32DC0">
              <w:rPr>
                <w:b/>
                <w:bCs/>
              </w:rPr>
              <w:t>B</w:t>
            </w:r>
          </w:p>
        </w:tc>
        <w:tc>
          <w:tcPr>
            <w:tcW w:w="3402" w:type="dxa"/>
            <w:gridSpan w:val="5"/>
            <w:tcBorders>
              <w:left w:val="nil"/>
            </w:tcBorders>
          </w:tcPr>
          <w:p w14:paraId="46342EF4" w14:textId="77777777" w:rsidR="00D40A12" w:rsidRDefault="00D40A12" w:rsidP="00E616A4">
            <w:pPr>
              <w:pStyle w:val="CRCoverPage"/>
              <w:spacing w:after="0"/>
              <w:rPr>
                <w:noProof/>
              </w:rPr>
            </w:pPr>
          </w:p>
        </w:tc>
        <w:tc>
          <w:tcPr>
            <w:tcW w:w="1417" w:type="dxa"/>
            <w:gridSpan w:val="3"/>
            <w:tcBorders>
              <w:left w:val="nil"/>
            </w:tcBorders>
          </w:tcPr>
          <w:p w14:paraId="5AFA2ECA" w14:textId="77777777" w:rsidR="00D40A12" w:rsidRDefault="00D40A12" w:rsidP="00E616A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AE1E7A7" w14:textId="73521510" w:rsidR="00D40A12" w:rsidRDefault="00390056" w:rsidP="00E616A4">
            <w:pPr>
              <w:pStyle w:val="CRCoverPage"/>
              <w:spacing w:after="0"/>
              <w:ind w:left="100"/>
              <w:rPr>
                <w:noProof/>
              </w:rPr>
            </w:pPr>
            <w:r>
              <w:t>Rel-</w:t>
            </w:r>
            <w:fldSimple w:instr=" DOCPROPERTY  Release  \* MERGEFORMAT ">
              <w:r w:rsidR="00D40A12">
                <w:rPr>
                  <w:noProof/>
                </w:rPr>
                <w:t>16</w:t>
              </w:r>
            </w:fldSimple>
          </w:p>
        </w:tc>
      </w:tr>
      <w:tr w:rsidR="00D40A12" w14:paraId="71ACD0CE" w14:textId="77777777" w:rsidTr="00E616A4">
        <w:tc>
          <w:tcPr>
            <w:tcW w:w="1843" w:type="dxa"/>
            <w:tcBorders>
              <w:left w:val="single" w:sz="4" w:space="0" w:color="auto"/>
              <w:bottom w:val="single" w:sz="4" w:space="0" w:color="auto"/>
            </w:tcBorders>
          </w:tcPr>
          <w:p w14:paraId="05C0CCBC" w14:textId="77777777" w:rsidR="00D40A12" w:rsidRDefault="00D40A12" w:rsidP="00E616A4">
            <w:pPr>
              <w:pStyle w:val="CRCoverPage"/>
              <w:spacing w:after="0"/>
              <w:rPr>
                <w:b/>
                <w:i/>
                <w:noProof/>
              </w:rPr>
            </w:pPr>
          </w:p>
        </w:tc>
        <w:tc>
          <w:tcPr>
            <w:tcW w:w="4677" w:type="dxa"/>
            <w:gridSpan w:val="8"/>
            <w:tcBorders>
              <w:bottom w:val="single" w:sz="4" w:space="0" w:color="auto"/>
            </w:tcBorders>
          </w:tcPr>
          <w:p w14:paraId="507AFF98" w14:textId="77777777" w:rsidR="00D40A12" w:rsidRDefault="00D40A12" w:rsidP="00E616A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9AC4602" w14:textId="77777777" w:rsidR="00D40A12" w:rsidRDefault="00D40A12" w:rsidP="00E616A4">
            <w:pPr>
              <w:pStyle w:val="CRCoverPage"/>
              <w:rPr>
                <w:noProof/>
              </w:rPr>
            </w:pPr>
            <w:r>
              <w:rPr>
                <w:noProof/>
                <w:sz w:val="18"/>
              </w:rPr>
              <w:t>Detailed explanations of the above categories can</w:t>
            </w:r>
            <w:r>
              <w:rPr>
                <w:noProof/>
                <w:sz w:val="18"/>
              </w:rPr>
              <w:br/>
              <w:t xml:space="preserve">be found in 3GPP </w:t>
            </w:r>
            <w:hyperlink r:id="rId9"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10681C3" w14:textId="77777777" w:rsidR="00D40A12" w:rsidRPr="007C2097" w:rsidRDefault="00D40A12" w:rsidP="00E616A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D40A12" w14:paraId="1121728C" w14:textId="77777777" w:rsidTr="00E616A4">
        <w:tc>
          <w:tcPr>
            <w:tcW w:w="1843" w:type="dxa"/>
          </w:tcPr>
          <w:p w14:paraId="0DD36D2B" w14:textId="77777777" w:rsidR="00D40A12" w:rsidRDefault="00D40A12" w:rsidP="00E616A4">
            <w:pPr>
              <w:pStyle w:val="CRCoverPage"/>
              <w:spacing w:after="0"/>
              <w:rPr>
                <w:b/>
                <w:i/>
                <w:noProof/>
                <w:sz w:val="8"/>
                <w:szCs w:val="8"/>
              </w:rPr>
            </w:pPr>
          </w:p>
        </w:tc>
        <w:tc>
          <w:tcPr>
            <w:tcW w:w="7797" w:type="dxa"/>
            <w:gridSpan w:val="10"/>
          </w:tcPr>
          <w:p w14:paraId="030FD315" w14:textId="77777777" w:rsidR="00D40A12" w:rsidRDefault="00D40A12" w:rsidP="00E616A4">
            <w:pPr>
              <w:pStyle w:val="CRCoverPage"/>
              <w:spacing w:after="0"/>
              <w:rPr>
                <w:noProof/>
                <w:sz w:val="8"/>
                <w:szCs w:val="8"/>
              </w:rPr>
            </w:pPr>
          </w:p>
        </w:tc>
      </w:tr>
      <w:tr w:rsidR="00D40A12" w14:paraId="60A897B9" w14:textId="77777777" w:rsidTr="00E616A4">
        <w:tc>
          <w:tcPr>
            <w:tcW w:w="2694" w:type="dxa"/>
            <w:gridSpan w:val="2"/>
            <w:tcBorders>
              <w:top w:val="single" w:sz="4" w:space="0" w:color="auto"/>
              <w:left w:val="single" w:sz="4" w:space="0" w:color="auto"/>
            </w:tcBorders>
          </w:tcPr>
          <w:p w14:paraId="4B3414E4" w14:textId="77777777" w:rsidR="00D40A12" w:rsidRDefault="00D40A12" w:rsidP="00E616A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81249DE" w14:textId="1BE87064" w:rsidR="00D40A12" w:rsidRDefault="00EB56D6" w:rsidP="00EB56D6">
            <w:pPr>
              <w:pStyle w:val="CRCoverPage"/>
              <w:spacing w:after="0"/>
              <w:rPr>
                <w:noProof/>
              </w:rPr>
            </w:pPr>
            <w:r>
              <w:rPr>
                <w:noProof/>
              </w:rPr>
              <w:t xml:space="preserve">No information provided for </w:t>
            </w:r>
            <w:r w:rsidR="006812D5">
              <w:rPr>
                <w:noProof/>
              </w:rPr>
              <w:t>production and capturing system</w:t>
            </w:r>
            <w:r w:rsidR="009A5CDE">
              <w:rPr>
                <w:noProof/>
              </w:rPr>
              <w:t>s</w:t>
            </w:r>
            <w:r w:rsidR="006812D5">
              <w:rPr>
                <w:noProof/>
              </w:rPr>
              <w:t xml:space="preserve"> </w:t>
            </w:r>
            <w:r>
              <w:rPr>
                <w:noProof/>
              </w:rPr>
              <w:t xml:space="preserve">for </w:t>
            </w:r>
            <w:r w:rsidR="00166C6C">
              <w:rPr>
                <w:noProof/>
              </w:rPr>
              <w:t>3D meshes</w:t>
            </w:r>
          </w:p>
        </w:tc>
      </w:tr>
      <w:tr w:rsidR="00D40A12" w14:paraId="0F6BE536" w14:textId="77777777" w:rsidTr="00E616A4">
        <w:tc>
          <w:tcPr>
            <w:tcW w:w="2694" w:type="dxa"/>
            <w:gridSpan w:val="2"/>
            <w:tcBorders>
              <w:left w:val="single" w:sz="4" w:space="0" w:color="auto"/>
            </w:tcBorders>
          </w:tcPr>
          <w:p w14:paraId="3ED17863" w14:textId="77777777" w:rsidR="00D40A12" w:rsidRDefault="00D40A12" w:rsidP="00E616A4">
            <w:pPr>
              <w:pStyle w:val="CRCoverPage"/>
              <w:spacing w:after="0"/>
              <w:rPr>
                <w:b/>
                <w:i/>
                <w:noProof/>
                <w:sz w:val="8"/>
                <w:szCs w:val="8"/>
              </w:rPr>
            </w:pPr>
          </w:p>
        </w:tc>
        <w:tc>
          <w:tcPr>
            <w:tcW w:w="6946" w:type="dxa"/>
            <w:gridSpan w:val="9"/>
            <w:tcBorders>
              <w:right w:val="single" w:sz="4" w:space="0" w:color="auto"/>
            </w:tcBorders>
          </w:tcPr>
          <w:p w14:paraId="05044230" w14:textId="77777777" w:rsidR="00D40A12" w:rsidRDefault="00D40A12" w:rsidP="00E616A4">
            <w:pPr>
              <w:pStyle w:val="CRCoverPage"/>
              <w:spacing w:after="0"/>
              <w:rPr>
                <w:noProof/>
                <w:sz w:val="8"/>
                <w:szCs w:val="8"/>
              </w:rPr>
            </w:pPr>
          </w:p>
        </w:tc>
      </w:tr>
      <w:tr w:rsidR="00D40A12" w14:paraId="3157B734" w14:textId="77777777" w:rsidTr="00E616A4">
        <w:tc>
          <w:tcPr>
            <w:tcW w:w="2694" w:type="dxa"/>
            <w:gridSpan w:val="2"/>
            <w:tcBorders>
              <w:left w:val="single" w:sz="4" w:space="0" w:color="auto"/>
            </w:tcBorders>
          </w:tcPr>
          <w:p w14:paraId="3944FDD1" w14:textId="77777777" w:rsidR="00D40A12" w:rsidRDefault="00D40A12" w:rsidP="00E616A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6CA136B" w14:textId="6A94BA7E" w:rsidR="00D40A12" w:rsidRDefault="00D729BE" w:rsidP="00C87D8B">
            <w:pPr>
              <w:pStyle w:val="CRCoverPage"/>
              <w:spacing w:after="0"/>
              <w:rPr>
                <w:noProof/>
              </w:rPr>
            </w:pPr>
            <w:r>
              <w:rPr>
                <w:noProof/>
              </w:rPr>
              <w:t xml:space="preserve">Production and </w:t>
            </w:r>
            <w:r w:rsidR="006812D5">
              <w:rPr>
                <w:noProof/>
              </w:rPr>
              <w:t xml:space="preserve">capturing </w:t>
            </w:r>
            <w:r>
              <w:rPr>
                <w:noProof/>
              </w:rPr>
              <w:t>system</w:t>
            </w:r>
            <w:r w:rsidR="009A5CDE">
              <w:rPr>
                <w:noProof/>
              </w:rPr>
              <w:t>s</w:t>
            </w:r>
            <w:r w:rsidR="00314536">
              <w:rPr>
                <w:noProof/>
              </w:rPr>
              <w:t xml:space="preserve"> </w:t>
            </w:r>
            <w:r>
              <w:rPr>
                <w:noProof/>
              </w:rPr>
              <w:t xml:space="preserve">for </w:t>
            </w:r>
            <w:r w:rsidR="00166C6C">
              <w:rPr>
                <w:noProof/>
              </w:rPr>
              <w:t>3D meshes</w:t>
            </w:r>
          </w:p>
        </w:tc>
      </w:tr>
      <w:tr w:rsidR="00D40A12" w14:paraId="7CDAFA11" w14:textId="77777777" w:rsidTr="00E616A4">
        <w:tc>
          <w:tcPr>
            <w:tcW w:w="2694" w:type="dxa"/>
            <w:gridSpan w:val="2"/>
            <w:tcBorders>
              <w:left w:val="single" w:sz="4" w:space="0" w:color="auto"/>
            </w:tcBorders>
          </w:tcPr>
          <w:p w14:paraId="0D1C1CBC" w14:textId="77777777" w:rsidR="00D40A12" w:rsidRDefault="00D40A12" w:rsidP="00E616A4">
            <w:pPr>
              <w:pStyle w:val="CRCoverPage"/>
              <w:spacing w:after="0"/>
              <w:rPr>
                <w:b/>
                <w:i/>
                <w:noProof/>
                <w:sz w:val="8"/>
                <w:szCs w:val="8"/>
              </w:rPr>
            </w:pPr>
          </w:p>
        </w:tc>
        <w:tc>
          <w:tcPr>
            <w:tcW w:w="6946" w:type="dxa"/>
            <w:gridSpan w:val="9"/>
            <w:tcBorders>
              <w:right w:val="single" w:sz="4" w:space="0" w:color="auto"/>
            </w:tcBorders>
          </w:tcPr>
          <w:p w14:paraId="0A871FC8" w14:textId="77777777" w:rsidR="00D40A12" w:rsidRDefault="00D40A12" w:rsidP="00E616A4">
            <w:pPr>
              <w:pStyle w:val="CRCoverPage"/>
              <w:spacing w:after="0"/>
              <w:rPr>
                <w:noProof/>
                <w:sz w:val="8"/>
                <w:szCs w:val="8"/>
              </w:rPr>
            </w:pPr>
          </w:p>
        </w:tc>
      </w:tr>
      <w:tr w:rsidR="00D40A12" w14:paraId="63D234F1" w14:textId="77777777" w:rsidTr="00E616A4">
        <w:tc>
          <w:tcPr>
            <w:tcW w:w="2694" w:type="dxa"/>
            <w:gridSpan w:val="2"/>
            <w:tcBorders>
              <w:left w:val="single" w:sz="4" w:space="0" w:color="auto"/>
              <w:bottom w:val="single" w:sz="4" w:space="0" w:color="auto"/>
            </w:tcBorders>
          </w:tcPr>
          <w:p w14:paraId="77B86A24" w14:textId="77777777" w:rsidR="00D40A12" w:rsidRDefault="00D40A12" w:rsidP="00E616A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8CCCC9A" w14:textId="77777777" w:rsidR="00D40A12" w:rsidRDefault="00D40A12" w:rsidP="00E616A4">
            <w:pPr>
              <w:pStyle w:val="CRCoverPage"/>
              <w:spacing w:after="0"/>
              <w:ind w:left="100"/>
              <w:rPr>
                <w:noProof/>
              </w:rPr>
            </w:pPr>
          </w:p>
        </w:tc>
      </w:tr>
      <w:tr w:rsidR="00D40A12" w14:paraId="37925336" w14:textId="77777777" w:rsidTr="00E616A4">
        <w:tc>
          <w:tcPr>
            <w:tcW w:w="2694" w:type="dxa"/>
            <w:gridSpan w:val="2"/>
          </w:tcPr>
          <w:p w14:paraId="1245EB47" w14:textId="77777777" w:rsidR="00D40A12" w:rsidRDefault="00D40A12" w:rsidP="00E616A4">
            <w:pPr>
              <w:pStyle w:val="CRCoverPage"/>
              <w:spacing w:after="0"/>
              <w:rPr>
                <w:b/>
                <w:i/>
                <w:noProof/>
                <w:sz w:val="8"/>
                <w:szCs w:val="8"/>
              </w:rPr>
            </w:pPr>
          </w:p>
        </w:tc>
        <w:tc>
          <w:tcPr>
            <w:tcW w:w="6946" w:type="dxa"/>
            <w:gridSpan w:val="9"/>
          </w:tcPr>
          <w:p w14:paraId="1F5FC196" w14:textId="77777777" w:rsidR="00D40A12" w:rsidRDefault="00D40A12" w:rsidP="00E616A4">
            <w:pPr>
              <w:pStyle w:val="CRCoverPage"/>
              <w:spacing w:after="0"/>
              <w:rPr>
                <w:noProof/>
                <w:sz w:val="8"/>
                <w:szCs w:val="8"/>
              </w:rPr>
            </w:pPr>
          </w:p>
        </w:tc>
      </w:tr>
      <w:tr w:rsidR="00D40A12" w14:paraId="0BCCE8C0" w14:textId="77777777" w:rsidTr="00E616A4">
        <w:tc>
          <w:tcPr>
            <w:tcW w:w="2694" w:type="dxa"/>
            <w:gridSpan w:val="2"/>
            <w:tcBorders>
              <w:top w:val="single" w:sz="4" w:space="0" w:color="auto"/>
              <w:left w:val="single" w:sz="4" w:space="0" w:color="auto"/>
            </w:tcBorders>
          </w:tcPr>
          <w:p w14:paraId="038F0F8B" w14:textId="77777777" w:rsidR="00D40A12" w:rsidRDefault="00D40A12" w:rsidP="00E616A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2540191" w14:textId="77777777" w:rsidR="00D40A12" w:rsidRDefault="00D40A12" w:rsidP="00E616A4">
            <w:pPr>
              <w:pStyle w:val="CRCoverPage"/>
              <w:spacing w:after="0"/>
              <w:ind w:left="100"/>
              <w:rPr>
                <w:noProof/>
              </w:rPr>
            </w:pPr>
          </w:p>
        </w:tc>
      </w:tr>
      <w:tr w:rsidR="00D40A12" w14:paraId="6BC86B74" w14:textId="77777777" w:rsidTr="00E616A4">
        <w:tc>
          <w:tcPr>
            <w:tcW w:w="2694" w:type="dxa"/>
            <w:gridSpan w:val="2"/>
            <w:tcBorders>
              <w:left w:val="single" w:sz="4" w:space="0" w:color="auto"/>
            </w:tcBorders>
          </w:tcPr>
          <w:p w14:paraId="4F09D5C1" w14:textId="77777777" w:rsidR="00D40A12" w:rsidRDefault="00D40A12" w:rsidP="00E616A4">
            <w:pPr>
              <w:pStyle w:val="CRCoverPage"/>
              <w:spacing w:after="0"/>
              <w:rPr>
                <w:b/>
                <w:i/>
                <w:noProof/>
                <w:sz w:val="8"/>
                <w:szCs w:val="8"/>
              </w:rPr>
            </w:pPr>
          </w:p>
        </w:tc>
        <w:tc>
          <w:tcPr>
            <w:tcW w:w="6946" w:type="dxa"/>
            <w:gridSpan w:val="9"/>
            <w:tcBorders>
              <w:right w:val="single" w:sz="4" w:space="0" w:color="auto"/>
            </w:tcBorders>
          </w:tcPr>
          <w:p w14:paraId="475A3C4F" w14:textId="77777777" w:rsidR="00D40A12" w:rsidRDefault="00D40A12" w:rsidP="00E616A4">
            <w:pPr>
              <w:pStyle w:val="CRCoverPage"/>
              <w:spacing w:after="0"/>
              <w:rPr>
                <w:noProof/>
                <w:sz w:val="8"/>
                <w:szCs w:val="8"/>
              </w:rPr>
            </w:pPr>
          </w:p>
        </w:tc>
      </w:tr>
      <w:tr w:rsidR="00D40A12" w14:paraId="7080D9AD" w14:textId="77777777" w:rsidTr="00E616A4">
        <w:tc>
          <w:tcPr>
            <w:tcW w:w="2694" w:type="dxa"/>
            <w:gridSpan w:val="2"/>
            <w:tcBorders>
              <w:left w:val="single" w:sz="4" w:space="0" w:color="auto"/>
            </w:tcBorders>
          </w:tcPr>
          <w:p w14:paraId="02CF294C" w14:textId="77777777" w:rsidR="00D40A12" w:rsidRDefault="00D40A12" w:rsidP="00E616A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6FE84D" w14:textId="77777777" w:rsidR="00D40A12" w:rsidRDefault="00D40A12" w:rsidP="00E616A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02FCBCF" w14:textId="77777777" w:rsidR="00D40A12" w:rsidRDefault="00D40A12" w:rsidP="00E616A4">
            <w:pPr>
              <w:pStyle w:val="CRCoverPage"/>
              <w:spacing w:after="0"/>
              <w:jc w:val="center"/>
              <w:rPr>
                <w:b/>
                <w:caps/>
                <w:noProof/>
              </w:rPr>
            </w:pPr>
            <w:r>
              <w:rPr>
                <w:b/>
                <w:caps/>
                <w:noProof/>
              </w:rPr>
              <w:t>N</w:t>
            </w:r>
          </w:p>
        </w:tc>
        <w:tc>
          <w:tcPr>
            <w:tcW w:w="2977" w:type="dxa"/>
            <w:gridSpan w:val="4"/>
          </w:tcPr>
          <w:p w14:paraId="04AA9C05" w14:textId="77777777" w:rsidR="00D40A12" w:rsidRDefault="00D40A12" w:rsidP="00E616A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0301ACC" w14:textId="77777777" w:rsidR="00D40A12" w:rsidRDefault="00D40A12" w:rsidP="00E616A4">
            <w:pPr>
              <w:pStyle w:val="CRCoverPage"/>
              <w:spacing w:after="0"/>
              <w:ind w:left="99"/>
              <w:rPr>
                <w:noProof/>
              </w:rPr>
            </w:pPr>
          </w:p>
        </w:tc>
      </w:tr>
      <w:tr w:rsidR="00D40A12" w14:paraId="6EFF338A" w14:textId="77777777" w:rsidTr="00E616A4">
        <w:tc>
          <w:tcPr>
            <w:tcW w:w="2694" w:type="dxa"/>
            <w:gridSpan w:val="2"/>
            <w:tcBorders>
              <w:left w:val="single" w:sz="4" w:space="0" w:color="auto"/>
            </w:tcBorders>
          </w:tcPr>
          <w:p w14:paraId="1A2BAC53" w14:textId="77777777" w:rsidR="00D40A12" w:rsidRDefault="00D40A12" w:rsidP="00E616A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87EA3FA" w14:textId="77777777" w:rsidR="00D40A12" w:rsidRDefault="00D40A12" w:rsidP="00E616A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D656DA9" w14:textId="57E6C954" w:rsidR="00D40A12" w:rsidRDefault="00BD2EA9" w:rsidP="00E616A4">
            <w:pPr>
              <w:pStyle w:val="CRCoverPage"/>
              <w:spacing w:after="0"/>
              <w:jc w:val="center"/>
              <w:rPr>
                <w:b/>
                <w:caps/>
                <w:noProof/>
              </w:rPr>
            </w:pPr>
            <w:r>
              <w:rPr>
                <w:b/>
                <w:caps/>
                <w:noProof/>
              </w:rPr>
              <w:t>X</w:t>
            </w:r>
          </w:p>
        </w:tc>
        <w:tc>
          <w:tcPr>
            <w:tcW w:w="2977" w:type="dxa"/>
            <w:gridSpan w:val="4"/>
          </w:tcPr>
          <w:p w14:paraId="472CBCF1" w14:textId="77777777" w:rsidR="00D40A12" w:rsidRDefault="00D40A12" w:rsidP="00E616A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A594D82" w14:textId="77777777" w:rsidR="00D40A12" w:rsidRDefault="00D40A12" w:rsidP="00E616A4">
            <w:pPr>
              <w:pStyle w:val="CRCoverPage"/>
              <w:spacing w:after="0"/>
              <w:ind w:left="99"/>
              <w:rPr>
                <w:noProof/>
              </w:rPr>
            </w:pPr>
            <w:r>
              <w:rPr>
                <w:noProof/>
              </w:rPr>
              <w:t xml:space="preserve">TS/TR ... CR ... </w:t>
            </w:r>
          </w:p>
        </w:tc>
      </w:tr>
      <w:tr w:rsidR="00D40A12" w14:paraId="5A52C13A" w14:textId="77777777" w:rsidTr="00E616A4">
        <w:tc>
          <w:tcPr>
            <w:tcW w:w="2694" w:type="dxa"/>
            <w:gridSpan w:val="2"/>
            <w:tcBorders>
              <w:left w:val="single" w:sz="4" w:space="0" w:color="auto"/>
            </w:tcBorders>
          </w:tcPr>
          <w:p w14:paraId="4F6921A1" w14:textId="77777777" w:rsidR="00D40A12" w:rsidRDefault="00D40A12" w:rsidP="00E616A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F3BF7EE" w14:textId="77777777" w:rsidR="00D40A12" w:rsidRDefault="00D40A12" w:rsidP="00E616A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A32228" w14:textId="4BC671FC" w:rsidR="00D40A12" w:rsidRDefault="00BD2EA9" w:rsidP="00E616A4">
            <w:pPr>
              <w:pStyle w:val="CRCoverPage"/>
              <w:spacing w:after="0"/>
              <w:jc w:val="center"/>
              <w:rPr>
                <w:b/>
                <w:caps/>
                <w:noProof/>
              </w:rPr>
            </w:pPr>
            <w:r>
              <w:rPr>
                <w:b/>
                <w:caps/>
                <w:noProof/>
              </w:rPr>
              <w:t>X</w:t>
            </w:r>
          </w:p>
        </w:tc>
        <w:tc>
          <w:tcPr>
            <w:tcW w:w="2977" w:type="dxa"/>
            <w:gridSpan w:val="4"/>
          </w:tcPr>
          <w:p w14:paraId="2F6210F4" w14:textId="77777777" w:rsidR="00D40A12" w:rsidRDefault="00D40A12" w:rsidP="00E616A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03131DC" w14:textId="77777777" w:rsidR="00D40A12" w:rsidRDefault="00D40A12" w:rsidP="00E616A4">
            <w:pPr>
              <w:pStyle w:val="CRCoverPage"/>
              <w:spacing w:after="0"/>
              <w:ind w:left="99"/>
              <w:rPr>
                <w:noProof/>
              </w:rPr>
            </w:pPr>
            <w:r>
              <w:rPr>
                <w:noProof/>
              </w:rPr>
              <w:t xml:space="preserve">TS/TR ... CR ... </w:t>
            </w:r>
          </w:p>
        </w:tc>
      </w:tr>
      <w:tr w:rsidR="00D40A12" w14:paraId="277B4057" w14:textId="77777777" w:rsidTr="00E616A4">
        <w:tc>
          <w:tcPr>
            <w:tcW w:w="2694" w:type="dxa"/>
            <w:gridSpan w:val="2"/>
            <w:tcBorders>
              <w:left w:val="single" w:sz="4" w:space="0" w:color="auto"/>
            </w:tcBorders>
          </w:tcPr>
          <w:p w14:paraId="33CBB506" w14:textId="77777777" w:rsidR="00D40A12" w:rsidRDefault="00D40A12" w:rsidP="00E616A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8EC70B0" w14:textId="77777777" w:rsidR="00D40A12" w:rsidRDefault="00D40A12" w:rsidP="00E616A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1ABCAAF" w14:textId="170F9B8E" w:rsidR="00D40A12" w:rsidRDefault="00BD2EA9" w:rsidP="00E616A4">
            <w:pPr>
              <w:pStyle w:val="CRCoverPage"/>
              <w:spacing w:after="0"/>
              <w:jc w:val="center"/>
              <w:rPr>
                <w:b/>
                <w:caps/>
                <w:noProof/>
              </w:rPr>
            </w:pPr>
            <w:r>
              <w:rPr>
                <w:b/>
                <w:caps/>
                <w:noProof/>
              </w:rPr>
              <w:t>X</w:t>
            </w:r>
          </w:p>
        </w:tc>
        <w:tc>
          <w:tcPr>
            <w:tcW w:w="2977" w:type="dxa"/>
            <w:gridSpan w:val="4"/>
          </w:tcPr>
          <w:p w14:paraId="068B5EA4" w14:textId="77777777" w:rsidR="00D40A12" w:rsidRDefault="00D40A12" w:rsidP="00E616A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BBA5C7F" w14:textId="77777777" w:rsidR="00D40A12" w:rsidRDefault="00D40A12" w:rsidP="00E616A4">
            <w:pPr>
              <w:pStyle w:val="CRCoverPage"/>
              <w:spacing w:after="0"/>
              <w:ind w:left="99"/>
              <w:rPr>
                <w:noProof/>
              </w:rPr>
            </w:pPr>
            <w:r>
              <w:rPr>
                <w:noProof/>
              </w:rPr>
              <w:t xml:space="preserve">TS/TR ... CR ... </w:t>
            </w:r>
          </w:p>
        </w:tc>
      </w:tr>
      <w:tr w:rsidR="00D40A12" w14:paraId="154E0C95" w14:textId="77777777" w:rsidTr="00E616A4">
        <w:tc>
          <w:tcPr>
            <w:tcW w:w="2694" w:type="dxa"/>
            <w:gridSpan w:val="2"/>
            <w:tcBorders>
              <w:left w:val="single" w:sz="4" w:space="0" w:color="auto"/>
            </w:tcBorders>
          </w:tcPr>
          <w:p w14:paraId="3E601908" w14:textId="77777777" w:rsidR="00D40A12" w:rsidRDefault="00D40A12" w:rsidP="00E616A4">
            <w:pPr>
              <w:pStyle w:val="CRCoverPage"/>
              <w:spacing w:after="0"/>
              <w:rPr>
                <w:b/>
                <w:i/>
                <w:noProof/>
              </w:rPr>
            </w:pPr>
          </w:p>
        </w:tc>
        <w:tc>
          <w:tcPr>
            <w:tcW w:w="6946" w:type="dxa"/>
            <w:gridSpan w:val="9"/>
            <w:tcBorders>
              <w:right w:val="single" w:sz="4" w:space="0" w:color="auto"/>
            </w:tcBorders>
          </w:tcPr>
          <w:p w14:paraId="07AD1011" w14:textId="77777777" w:rsidR="00D40A12" w:rsidRDefault="00D40A12" w:rsidP="00E616A4">
            <w:pPr>
              <w:pStyle w:val="CRCoverPage"/>
              <w:spacing w:after="0"/>
              <w:rPr>
                <w:noProof/>
              </w:rPr>
            </w:pPr>
          </w:p>
        </w:tc>
      </w:tr>
      <w:tr w:rsidR="00D40A12" w14:paraId="705A298C" w14:textId="77777777" w:rsidTr="00E616A4">
        <w:tc>
          <w:tcPr>
            <w:tcW w:w="2694" w:type="dxa"/>
            <w:gridSpan w:val="2"/>
            <w:tcBorders>
              <w:left w:val="single" w:sz="4" w:space="0" w:color="auto"/>
              <w:bottom w:val="single" w:sz="4" w:space="0" w:color="auto"/>
            </w:tcBorders>
          </w:tcPr>
          <w:p w14:paraId="6E4570A4" w14:textId="77777777" w:rsidR="00D40A12" w:rsidRDefault="00D40A12" w:rsidP="00E616A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8FF2C79" w14:textId="77777777" w:rsidR="00D40A12" w:rsidRDefault="00D40A12" w:rsidP="00E616A4">
            <w:pPr>
              <w:pStyle w:val="CRCoverPage"/>
              <w:spacing w:after="0"/>
              <w:ind w:left="100"/>
              <w:rPr>
                <w:noProof/>
              </w:rPr>
            </w:pPr>
          </w:p>
        </w:tc>
      </w:tr>
    </w:tbl>
    <w:p w14:paraId="4C7ECDFD" w14:textId="2F0855AB" w:rsidR="009313C3" w:rsidRDefault="009313C3" w:rsidP="00D40A12">
      <w:pPr>
        <w:rPr>
          <w:noProof/>
        </w:rPr>
      </w:pPr>
    </w:p>
    <w:tbl>
      <w:tblPr>
        <w:tblW w:w="9640" w:type="dxa"/>
        <w:tblInd w:w="42" w:type="dxa"/>
        <w:tblLayout w:type="fixed"/>
        <w:tblCellMar>
          <w:left w:w="42" w:type="dxa"/>
          <w:right w:w="42" w:type="dxa"/>
        </w:tblCellMar>
        <w:tblLook w:val="0000" w:firstRow="0" w:lastRow="0" w:firstColumn="0" w:lastColumn="0" w:noHBand="0" w:noVBand="0"/>
      </w:tblPr>
      <w:tblGrid>
        <w:gridCol w:w="2694"/>
        <w:gridCol w:w="6946"/>
      </w:tblGrid>
      <w:tr w:rsidR="009313C3" w14:paraId="242A2EA5" w14:textId="77777777" w:rsidTr="00E616A4">
        <w:tc>
          <w:tcPr>
            <w:tcW w:w="2694" w:type="dxa"/>
            <w:tcBorders>
              <w:top w:val="single" w:sz="4" w:space="0" w:color="auto"/>
              <w:left w:val="single" w:sz="4" w:space="0" w:color="auto"/>
              <w:bottom w:val="single" w:sz="4" w:space="0" w:color="auto"/>
            </w:tcBorders>
          </w:tcPr>
          <w:p w14:paraId="2E1CB927" w14:textId="77777777" w:rsidR="009313C3" w:rsidRDefault="009313C3" w:rsidP="00E616A4">
            <w:pPr>
              <w:pStyle w:val="CRCoverPage"/>
              <w:tabs>
                <w:tab w:val="right" w:pos="2184"/>
              </w:tabs>
              <w:spacing w:after="0"/>
              <w:rPr>
                <w:b/>
                <w:i/>
                <w:noProof/>
              </w:rPr>
            </w:pPr>
            <w:r>
              <w:rPr>
                <w:b/>
                <w:i/>
                <w:noProof/>
              </w:rPr>
              <w:t>This CR's revision history:</w:t>
            </w:r>
          </w:p>
        </w:tc>
        <w:tc>
          <w:tcPr>
            <w:tcW w:w="6946" w:type="dxa"/>
            <w:tcBorders>
              <w:top w:val="single" w:sz="4" w:space="0" w:color="auto"/>
              <w:bottom w:val="single" w:sz="4" w:space="0" w:color="auto"/>
              <w:right w:val="single" w:sz="4" w:space="0" w:color="auto"/>
            </w:tcBorders>
            <w:shd w:val="pct30" w:color="FFFF00" w:fill="auto"/>
          </w:tcPr>
          <w:p w14:paraId="1EF7D16E" w14:textId="77777777" w:rsidR="009313C3" w:rsidRDefault="009313C3" w:rsidP="00E616A4">
            <w:pPr>
              <w:pStyle w:val="CRCoverPage"/>
              <w:spacing w:after="0"/>
              <w:ind w:left="100"/>
              <w:rPr>
                <w:noProof/>
              </w:rPr>
            </w:pPr>
          </w:p>
        </w:tc>
      </w:tr>
    </w:tbl>
    <w:p w14:paraId="6DCB5F87" w14:textId="77777777" w:rsidR="009313C3" w:rsidRDefault="009313C3" w:rsidP="00D40A12">
      <w:pPr>
        <w:rPr>
          <w:noProof/>
        </w:rPr>
      </w:pPr>
    </w:p>
    <w:p w14:paraId="33BECB92" w14:textId="48B9BCE9" w:rsidR="00D40A12" w:rsidRPr="002C3162" w:rsidRDefault="00D40A12" w:rsidP="00D40A12">
      <w:pPr>
        <w:spacing w:after="0"/>
      </w:pPr>
    </w:p>
    <w:bookmarkEnd w:id="0"/>
    <w:p w14:paraId="06BB8133" w14:textId="672BB23C" w:rsidR="00427A09" w:rsidRDefault="00427A09"/>
    <w:p w14:paraId="1261A11C" w14:textId="466E6592" w:rsidR="009313C3" w:rsidRDefault="009313C3"/>
    <w:p w14:paraId="143B66F0" w14:textId="45E8B0F2" w:rsidR="009313C3" w:rsidRDefault="009313C3"/>
    <w:p w14:paraId="0AD910C1" w14:textId="4464719D" w:rsidR="009313C3" w:rsidRDefault="009313C3"/>
    <w:p w14:paraId="5C676209" w14:textId="0528D07C" w:rsidR="009313C3" w:rsidRDefault="009313C3"/>
    <w:p w14:paraId="09D2D707" w14:textId="788FE0EF" w:rsidR="009313C3" w:rsidRDefault="009313C3"/>
    <w:p w14:paraId="2F8C2E9D" w14:textId="2FE51394" w:rsidR="009313C3" w:rsidRPr="00C87D8B" w:rsidRDefault="009313C3">
      <w:pPr>
        <w:rPr>
          <w:rFonts w:ascii="Arial" w:hAnsi="Arial" w:cs="Arial"/>
          <w:sz w:val="28"/>
          <w:szCs w:val="28"/>
        </w:rPr>
      </w:pPr>
    </w:p>
    <w:p w14:paraId="022CE6BE" w14:textId="7ED80480" w:rsidR="009313C3" w:rsidRPr="00C87D8B" w:rsidRDefault="009313C3" w:rsidP="009313C3">
      <w:pPr>
        <w:pStyle w:val="ListParagraph"/>
        <w:numPr>
          <w:ilvl w:val="0"/>
          <w:numId w:val="1"/>
        </w:numPr>
        <w:rPr>
          <w:rFonts w:ascii="Arial" w:hAnsi="Arial" w:cs="Arial"/>
          <w:sz w:val="36"/>
          <w:szCs w:val="36"/>
        </w:rPr>
      </w:pPr>
      <w:r w:rsidRPr="00C87D8B">
        <w:rPr>
          <w:rFonts w:ascii="Arial" w:hAnsi="Arial" w:cs="Arial"/>
          <w:sz w:val="36"/>
          <w:szCs w:val="36"/>
        </w:rPr>
        <w:lastRenderedPageBreak/>
        <w:t>Introduction</w:t>
      </w:r>
    </w:p>
    <w:p w14:paraId="2EE0FFCF" w14:textId="0E256C06" w:rsidR="002B766A" w:rsidRDefault="00B23BDC" w:rsidP="002B766A">
      <w:r w:rsidRPr="00C87D8B">
        <w:rPr>
          <w:rFonts w:ascii="Arial" w:hAnsi="Arial" w:cs="Arial"/>
        </w:rPr>
        <w:t xml:space="preserve">A </w:t>
      </w:r>
      <w:r w:rsidR="00B96A56">
        <w:rPr>
          <w:rFonts w:ascii="Arial" w:hAnsi="Arial" w:cs="Arial"/>
        </w:rPr>
        <w:t xml:space="preserve">3D mesh is a </w:t>
      </w:r>
      <w:r w:rsidR="001A5542" w:rsidRPr="00C87D8B">
        <w:rPr>
          <w:rFonts w:ascii="Arial" w:hAnsi="Arial" w:cs="Arial"/>
        </w:rPr>
        <w:t xml:space="preserve">collection of </w:t>
      </w:r>
      <w:r w:rsidR="00B96A56">
        <w:rPr>
          <w:rFonts w:ascii="Arial" w:hAnsi="Arial" w:cs="Arial"/>
        </w:rPr>
        <w:t>vertices, edges and faces that defines the shape of a polyhedral object in 3D computer graphic</w:t>
      </w:r>
      <w:r w:rsidR="001A5542" w:rsidRPr="00C87D8B">
        <w:rPr>
          <w:rFonts w:ascii="Arial" w:hAnsi="Arial" w:cs="Arial"/>
        </w:rPr>
        <w:t xml:space="preserve">. </w:t>
      </w:r>
      <w:r w:rsidR="00787E94">
        <w:rPr>
          <w:rFonts w:ascii="Arial" w:hAnsi="Arial" w:cs="Arial"/>
        </w:rPr>
        <w:t xml:space="preserve">One of the ways to capture </w:t>
      </w:r>
      <w:r w:rsidR="001940BD">
        <w:rPr>
          <w:rFonts w:ascii="Arial" w:hAnsi="Arial" w:cs="Arial"/>
        </w:rPr>
        <w:t>3D meshes is</w:t>
      </w:r>
      <w:r w:rsidR="001A5542" w:rsidRPr="00C87D8B">
        <w:rPr>
          <w:rFonts w:ascii="Arial" w:hAnsi="Arial" w:cs="Arial"/>
        </w:rPr>
        <w:t xml:space="preserve"> </w:t>
      </w:r>
      <w:r w:rsidR="001940BD">
        <w:rPr>
          <w:rFonts w:ascii="Arial" w:hAnsi="Arial" w:cs="Arial"/>
        </w:rPr>
        <w:t xml:space="preserve">by </w:t>
      </w:r>
      <w:r w:rsidR="001A5542" w:rsidRPr="00C87D8B">
        <w:rPr>
          <w:rFonts w:ascii="Arial" w:hAnsi="Arial" w:cs="Arial"/>
        </w:rPr>
        <w:t xml:space="preserve">using stereo cameras. </w:t>
      </w:r>
    </w:p>
    <w:p w14:paraId="08A0D0D2" w14:textId="4CADE863" w:rsidR="00702F3A" w:rsidRPr="00A709F9" w:rsidRDefault="009F4832" w:rsidP="00C87D8B">
      <w:pPr>
        <w:jc w:val="center"/>
        <w:rPr>
          <w:rFonts w:ascii="Arial" w:hAnsi="Arial" w:cs="Arial"/>
          <w:i/>
          <w:iCs/>
          <w:sz w:val="21"/>
          <w:szCs w:val="21"/>
          <w:highlight w:val="yellow"/>
        </w:rPr>
      </w:pPr>
      <w:r w:rsidRPr="00A709F9">
        <w:rPr>
          <w:rFonts w:ascii="Arial" w:hAnsi="Arial" w:cs="Arial"/>
          <w:i/>
          <w:iCs/>
          <w:sz w:val="21"/>
          <w:szCs w:val="21"/>
          <w:highlight w:val="yellow"/>
        </w:rPr>
        <w:t>=================</w:t>
      </w:r>
      <w:r w:rsidR="009313C3" w:rsidRPr="00A709F9">
        <w:rPr>
          <w:rFonts w:ascii="Arial" w:hAnsi="Arial" w:cs="Arial"/>
          <w:i/>
          <w:iCs/>
          <w:sz w:val="21"/>
          <w:szCs w:val="21"/>
          <w:highlight w:val="yellow"/>
        </w:rPr>
        <w:t>================= changes start========</w:t>
      </w:r>
      <w:r w:rsidRPr="00A709F9">
        <w:rPr>
          <w:rFonts w:ascii="Arial" w:hAnsi="Arial" w:cs="Arial"/>
          <w:i/>
          <w:iCs/>
          <w:sz w:val="21"/>
          <w:szCs w:val="21"/>
          <w:highlight w:val="yellow"/>
        </w:rPr>
        <w:t>=================</w:t>
      </w:r>
      <w:r w:rsidR="009313C3" w:rsidRPr="00A709F9">
        <w:rPr>
          <w:rFonts w:ascii="Arial" w:hAnsi="Arial" w:cs="Arial"/>
          <w:i/>
          <w:iCs/>
          <w:sz w:val="21"/>
          <w:szCs w:val="21"/>
          <w:highlight w:val="yellow"/>
        </w:rPr>
        <w:t>=========</w:t>
      </w:r>
    </w:p>
    <w:p w14:paraId="40012577" w14:textId="78F10C43" w:rsidR="009313C3" w:rsidRPr="00C87D8B" w:rsidRDefault="009F4832" w:rsidP="00CC6DC9">
      <w:pPr>
        <w:jc w:val="center"/>
        <w:rPr>
          <w:rFonts w:ascii="Arial" w:hAnsi="Arial" w:cs="Arial"/>
          <w:b/>
          <w:bCs/>
          <w:i/>
          <w:iCs/>
          <w:sz w:val="24"/>
          <w:szCs w:val="24"/>
        </w:rPr>
      </w:pPr>
      <w:r w:rsidRPr="00A709F9">
        <w:rPr>
          <w:rFonts w:ascii="Arial" w:hAnsi="Arial" w:cs="Arial"/>
          <w:i/>
          <w:iCs/>
          <w:sz w:val="21"/>
          <w:szCs w:val="21"/>
          <w:highlight w:val="yellow"/>
        </w:rPr>
        <w:t>=================</w:t>
      </w:r>
      <w:r w:rsidR="00702F3A" w:rsidRPr="00A709F9">
        <w:rPr>
          <w:rFonts w:ascii="Arial" w:hAnsi="Arial" w:cs="Arial"/>
          <w:i/>
          <w:iCs/>
          <w:sz w:val="21"/>
          <w:szCs w:val="21"/>
          <w:highlight w:val="yellow"/>
        </w:rPr>
        <w:t>================= first change ==============</w:t>
      </w:r>
      <w:r w:rsidRPr="00A709F9">
        <w:rPr>
          <w:rFonts w:ascii="Arial" w:hAnsi="Arial" w:cs="Arial"/>
          <w:i/>
          <w:iCs/>
          <w:sz w:val="21"/>
          <w:szCs w:val="21"/>
          <w:highlight w:val="yellow"/>
        </w:rPr>
        <w:t>=================</w:t>
      </w:r>
      <w:r w:rsidR="00702F3A" w:rsidRPr="00A709F9">
        <w:rPr>
          <w:rFonts w:ascii="Arial" w:hAnsi="Arial" w:cs="Arial"/>
          <w:i/>
          <w:iCs/>
          <w:sz w:val="21"/>
          <w:szCs w:val="21"/>
          <w:highlight w:val="yellow"/>
        </w:rPr>
        <w:t>===</w:t>
      </w:r>
    </w:p>
    <w:p w14:paraId="40D6710D" w14:textId="557A062A" w:rsidR="00463816" w:rsidRPr="00C87D8B" w:rsidRDefault="00463816" w:rsidP="009313C3">
      <w:pPr>
        <w:rPr>
          <w:rFonts w:ascii="Arial" w:hAnsi="Arial" w:cs="Arial"/>
          <w:sz w:val="24"/>
          <w:szCs w:val="24"/>
        </w:rPr>
      </w:pPr>
      <w:r w:rsidRPr="00C87D8B">
        <w:rPr>
          <w:rFonts w:ascii="Arial" w:hAnsi="Arial" w:cs="Arial"/>
          <w:sz w:val="24"/>
          <w:szCs w:val="24"/>
        </w:rPr>
        <w:t>4.6.</w:t>
      </w:r>
      <w:r w:rsidR="00250D94">
        <w:rPr>
          <w:rFonts w:ascii="Arial" w:hAnsi="Arial" w:cs="Arial"/>
          <w:sz w:val="24"/>
          <w:szCs w:val="24"/>
        </w:rPr>
        <w:t>3</w:t>
      </w:r>
      <w:r w:rsidRPr="00C87D8B">
        <w:rPr>
          <w:rFonts w:ascii="Arial" w:hAnsi="Arial" w:cs="Arial"/>
          <w:sz w:val="24"/>
          <w:szCs w:val="24"/>
        </w:rPr>
        <w:t>.3 Production and Capturing System</w:t>
      </w:r>
      <w:r w:rsidR="009A5CDE">
        <w:rPr>
          <w:rFonts w:ascii="Arial" w:hAnsi="Arial" w:cs="Arial"/>
          <w:sz w:val="24"/>
          <w:szCs w:val="24"/>
        </w:rPr>
        <w:t>s</w:t>
      </w:r>
      <w:r w:rsidRPr="00C87D8B">
        <w:rPr>
          <w:rFonts w:ascii="Arial" w:hAnsi="Arial" w:cs="Arial"/>
          <w:sz w:val="24"/>
          <w:szCs w:val="24"/>
        </w:rPr>
        <w:t xml:space="preserve"> </w:t>
      </w:r>
    </w:p>
    <w:p w14:paraId="6DAFCA06" w14:textId="396B8B6A" w:rsidR="00C437E0" w:rsidRDefault="000D09B7" w:rsidP="009313C3">
      <w:pPr>
        <w:rPr>
          <w:rFonts w:ascii="Arial" w:hAnsi="Arial" w:cs="Arial"/>
          <w:sz w:val="21"/>
          <w:szCs w:val="21"/>
        </w:rPr>
      </w:pPr>
      <w:r w:rsidRPr="00B21465">
        <w:rPr>
          <w:rFonts w:ascii="Arial" w:hAnsi="Arial" w:cs="Arial"/>
          <w:sz w:val="21"/>
          <w:szCs w:val="21"/>
        </w:rPr>
        <w:t xml:space="preserve">In order to capture a </w:t>
      </w:r>
      <w:r w:rsidR="001940BD">
        <w:rPr>
          <w:rFonts w:ascii="Arial" w:hAnsi="Arial" w:cs="Arial"/>
          <w:sz w:val="21"/>
          <w:szCs w:val="21"/>
        </w:rPr>
        <w:t>3D mesh</w:t>
      </w:r>
      <w:r w:rsidRPr="00B21465">
        <w:rPr>
          <w:rFonts w:ascii="Arial" w:hAnsi="Arial" w:cs="Arial"/>
          <w:sz w:val="21"/>
          <w:szCs w:val="21"/>
        </w:rPr>
        <w:t xml:space="preserve"> in a </w:t>
      </w:r>
      <w:r w:rsidR="00787E94" w:rsidRPr="00B21465">
        <w:rPr>
          <w:rFonts w:ascii="Arial" w:hAnsi="Arial" w:cs="Arial"/>
          <w:sz w:val="21"/>
          <w:szCs w:val="21"/>
        </w:rPr>
        <w:t xml:space="preserve">production </w:t>
      </w:r>
      <w:r w:rsidR="00C8011A">
        <w:rPr>
          <w:rFonts w:ascii="Arial" w:hAnsi="Arial" w:cs="Arial"/>
          <w:sz w:val="21"/>
          <w:szCs w:val="21"/>
        </w:rPr>
        <w:t>facility</w:t>
      </w:r>
      <w:r w:rsidR="007415A7">
        <w:rPr>
          <w:rFonts w:ascii="Arial" w:hAnsi="Arial" w:cs="Arial"/>
          <w:sz w:val="21"/>
          <w:szCs w:val="21"/>
        </w:rPr>
        <w:t xml:space="preserve"> using stereo cameras, an array of</w:t>
      </w:r>
      <w:r w:rsidR="00CB4ABB">
        <w:rPr>
          <w:rFonts w:ascii="Arial" w:hAnsi="Arial" w:cs="Arial"/>
          <w:sz w:val="21"/>
          <w:szCs w:val="21"/>
        </w:rPr>
        <w:t xml:space="preserve"> </w:t>
      </w:r>
      <w:r w:rsidR="00D55BB3">
        <w:rPr>
          <w:rFonts w:ascii="Arial" w:hAnsi="Arial" w:cs="Arial"/>
          <w:sz w:val="21"/>
          <w:szCs w:val="21"/>
        </w:rPr>
        <w:t>multiple</w:t>
      </w:r>
      <w:r w:rsidR="007415A7">
        <w:rPr>
          <w:rFonts w:ascii="Arial" w:hAnsi="Arial" w:cs="Arial"/>
          <w:sz w:val="21"/>
          <w:szCs w:val="21"/>
        </w:rPr>
        <w:t xml:space="preserve"> camera</w:t>
      </w:r>
      <w:r w:rsidR="00B47A81">
        <w:rPr>
          <w:rFonts w:ascii="Arial" w:hAnsi="Arial" w:cs="Arial"/>
          <w:sz w:val="21"/>
          <w:szCs w:val="21"/>
        </w:rPr>
        <w:t>s</w:t>
      </w:r>
      <w:r w:rsidR="007415A7">
        <w:rPr>
          <w:rFonts w:ascii="Arial" w:hAnsi="Arial" w:cs="Arial"/>
          <w:sz w:val="21"/>
          <w:szCs w:val="21"/>
        </w:rPr>
        <w:t xml:space="preserve"> </w:t>
      </w:r>
      <w:r w:rsidR="00B51B75">
        <w:rPr>
          <w:rFonts w:ascii="Arial" w:hAnsi="Arial" w:cs="Arial"/>
          <w:sz w:val="21"/>
          <w:szCs w:val="21"/>
        </w:rPr>
        <w:t>is</w:t>
      </w:r>
      <w:r w:rsidR="007415A7">
        <w:rPr>
          <w:rFonts w:ascii="Arial" w:hAnsi="Arial" w:cs="Arial"/>
          <w:sz w:val="21"/>
          <w:szCs w:val="21"/>
        </w:rPr>
        <w:t xml:space="preserve"> placed around </w:t>
      </w:r>
      <w:r w:rsidR="00B37356">
        <w:rPr>
          <w:rFonts w:ascii="Arial" w:hAnsi="Arial" w:cs="Arial"/>
          <w:sz w:val="21"/>
          <w:szCs w:val="21"/>
        </w:rPr>
        <w:t>a</w:t>
      </w:r>
      <w:r w:rsidR="007415A7">
        <w:rPr>
          <w:rFonts w:ascii="Arial" w:hAnsi="Arial" w:cs="Arial"/>
          <w:sz w:val="21"/>
          <w:szCs w:val="21"/>
        </w:rPr>
        <w:t xml:space="preserve"> recording</w:t>
      </w:r>
      <w:r w:rsidR="00B37356">
        <w:rPr>
          <w:rFonts w:ascii="Arial" w:hAnsi="Arial" w:cs="Arial"/>
          <w:sz w:val="21"/>
          <w:szCs w:val="21"/>
        </w:rPr>
        <w:t xml:space="preserve"> space</w:t>
      </w:r>
      <w:r w:rsidR="007415A7">
        <w:rPr>
          <w:rFonts w:ascii="Arial" w:hAnsi="Arial" w:cs="Arial"/>
          <w:sz w:val="21"/>
          <w:szCs w:val="21"/>
        </w:rPr>
        <w:t xml:space="preserve">. </w:t>
      </w:r>
      <w:r w:rsidR="00D55BB3">
        <w:rPr>
          <w:rFonts w:ascii="Arial" w:hAnsi="Arial" w:cs="Arial"/>
          <w:sz w:val="21"/>
          <w:szCs w:val="21"/>
        </w:rPr>
        <w:t>A</w:t>
      </w:r>
      <w:r w:rsidR="0036221C">
        <w:rPr>
          <w:rFonts w:ascii="Arial" w:hAnsi="Arial" w:cs="Arial"/>
          <w:sz w:val="21"/>
          <w:szCs w:val="21"/>
        </w:rPr>
        <w:t xml:space="preserve"> subject </w:t>
      </w:r>
      <w:r w:rsidR="00F80004">
        <w:rPr>
          <w:rFonts w:ascii="Arial" w:hAnsi="Arial" w:cs="Arial"/>
          <w:sz w:val="21"/>
          <w:szCs w:val="21"/>
        </w:rPr>
        <w:t xml:space="preserve">(for example an actor) </w:t>
      </w:r>
      <w:r w:rsidR="007415A7">
        <w:rPr>
          <w:rFonts w:ascii="Arial" w:hAnsi="Arial" w:cs="Arial"/>
          <w:sz w:val="21"/>
          <w:szCs w:val="21"/>
        </w:rPr>
        <w:t>is recorded inside the recoding space.</w:t>
      </w:r>
      <w:r w:rsidR="00787E94">
        <w:rPr>
          <w:rFonts w:ascii="Arial" w:hAnsi="Arial" w:cs="Arial"/>
          <w:sz w:val="21"/>
          <w:szCs w:val="21"/>
        </w:rPr>
        <w:t xml:space="preserve"> </w:t>
      </w:r>
      <w:r w:rsidR="00C437E0" w:rsidRPr="00B21465">
        <w:rPr>
          <w:rFonts w:ascii="Arial" w:hAnsi="Arial" w:cs="Arial"/>
          <w:sz w:val="21"/>
          <w:szCs w:val="21"/>
        </w:rPr>
        <w:t xml:space="preserve">Figure </w:t>
      </w:r>
      <w:r w:rsidR="00B21465" w:rsidRPr="00C87D8B">
        <w:rPr>
          <w:rFonts w:ascii="Arial" w:hAnsi="Arial" w:cs="Arial"/>
        </w:rPr>
        <w:t>4.6.</w:t>
      </w:r>
      <w:r w:rsidR="00250D94">
        <w:rPr>
          <w:rFonts w:ascii="Arial" w:hAnsi="Arial" w:cs="Arial"/>
        </w:rPr>
        <w:t>3</w:t>
      </w:r>
      <w:r w:rsidR="00B21465" w:rsidRPr="00C87D8B">
        <w:rPr>
          <w:rFonts w:ascii="Arial" w:hAnsi="Arial" w:cs="Arial"/>
        </w:rPr>
        <w:t>-</w:t>
      </w:r>
      <w:r w:rsidR="00C437E0" w:rsidRPr="00B21465">
        <w:rPr>
          <w:rFonts w:ascii="Arial" w:hAnsi="Arial" w:cs="Arial"/>
          <w:sz w:val="21"/>
          <w:szCs w:val="21"/>
        </w:rPr>
        <w:t xml:space="preserve">1 shows an outline </w:t>
      </w:r>
      <w:r w:rsidR="008F2561">
        <w:rPr>
          <w:rFonts w:ascii="Arial" w:hAnsi="Arial" w:cs="Arial"/>
          <w:sz w:val="21"/>
          <w:szCs w:val="21"/>
        </w:rPr>
        <w:t xml:space="preserve">of </w:t>
      </w:r>
      <w:r w:rsidR="00C225E9">
        <w:rPr>
          <w:rFonts w:ascii="Arial" w:hAnsi="Arial" w:cs="Arial"/>
          <w:sz w:val="21"/>
          <w:szCs w:val="21"/>
        </w:rPr>
        <w:t xml:space="preserve">one </w:t>
      </w:r>
      <w:r w:rsidR="00C437E0" w:rsidRPr="00B21465">
        <w:rPr>
          <w:rFonts w:ascii="Arial" w:hAnsi="Arial" w:cs="Arial"/>
          <w:sz w:val="21"/>
          <w:szCs w:val="21"/>
        </w:rPr>
        <w:t xml:space="preserve">of the prototype </w:t>
      </w:r>
      <w:bookmarkStart w:id="2" w:name="_GoBack"/>
      <w:bookmarkEnd w:id="2"/>
      <w:r w:rsidR="00515F88" w:rsidRPr="00B21465">
        <w:rPr>
          <w:rFonts w:ascii="Arial" w:hAnsi="Arial" w:cs="Arial"/>
          <w:sz w:val="21"/>
          <w:szCs w:val="21"/>
        </w:rPr>
        <w:t>studios</w:t>
      </w:r>
      <w:r w:rsidR="00C437E0" w:rsidRPr="00B21465">
        <w:rPr>
          <w:rFonts w:ascii="Arial" w:hAnsi="Arial" w:cs="Arial"/>
          <w:sz w:val="21"/>
          <w:szCs w:val="21"/>
        </w:rPr>
        <w:t xml:space="preserve"> </w:t>
      </w:r>
      <w:r w:rsidR="00765B4D">
        <w:rPr>
          <w:rFonts w:ascii="Arial" w:hAnsi="Arial" w:cs="Arial"/>
          <w:sz w:val="21"/>
          <w:szCs w:val="21"/>
        </w:rPr>
        <w:t>as well as</w:t>
      </w:r>
      <w:r w:rsidR="00C437E0" w:rsidRPr="00B21465">
        <w:rPr>
          <w:rFonts w:ascii="Arial" w:hAnsi="Arial" w:cs="Arial"/>
          <w:sz w:val="21"/>
          <w:szCs w:val="21"/>
        </w:rPr>
        <w:t xml:space="preserve"> some </w:t>
      </w:r>
      <w:r w:rsidR="005111A6">
        <w:rPr>
          <w:rFonts w:ascii="Arial" w:hAnsi="Arial" w:cs="Arial"/>
          <w:sz w:val="21"/>
          <w:szCs w:val="21"/>
        </w:rPr>
        <w:t xml:space="preserve">example </w:t>
      </w:r>
      <w:r w:rsidR="00C437E0" w:rsidRPr="00B21465">
        <w:rPr>
          <w:rFonts w:ascii="Arial" w:hAnsi="Arial" w:cs="Arial"/>
          <w:sz w:val="21"/>
          <w:szCs w:val="21"/>
        </w:rPr>
        <w:t xml:space="preserve">images from a production. </w:t>
      </w:r>
      <w:r w:rsidR="00457BFF">
        <w:rPr>
          <w:rFonts w:ascii="Arial" w:hAnsi="Arial" w:cs="Arial"/>
          <w:sz w:val="21"/>
          <w:szCs w:val="21"/>
        </w:rPr>
        <w:t>In t</w:t>
      </w:r>
      <w:r w:rsidR="007415A7">
        <w:rPr>
          <w:rFonts w:ascii="Arial" w:hAnsi="Arial" w:cs="Arial"/>
          <w:sz w:val="21"/>
          <w:szCs w:val="21"/>
        </w:rPr>
        <w:t xml:space="preserve">he left </w:t>
      </w:r>
      <w:r w:rsidR="0000778B">
        <w:rPr>
          <w:rFonts w:ascii="Arial" w:hAnsi="Arial" w:cs="Arial"/>
          <w:sz w:val="21"/>
          <w:szCs w:val="21"/>
        </w:rPr>
        <w:t xml:space="preserve">of Figure 4.6.3-1 a </w:t>
      </w:r>
      <w:r w:rsidR="007415A7">
        <w:rPr>
          <w:rFonts w:ascii="Arial" w:hAnsi="Arial" w:cs="Arial"/>
          <w:sz w:val="21"/>
          <w:szCs w:val="21"/>
        </w:rPr>
        <w:t>rotunda</w:t>
      </w:r>
      <w:r w:rsidR="00AD4C04">
        <w:rPr>
          <w:rFonts w:ascii="Arial" w:hAnsi="Arial" w:cs="Arial"/>
          <w:sz w:val="21"/>
          <w:szCs w:val="21"/>
        </w:rPr>
        <w:t>-</w:t>
      </w:r>
      <w:r w:rsidR="007415A7">
        <w:rPr>
          <w:rFonts w:ascii="Arial" w:hAnsi="Arial" w:cs="Arial"/>
          <w:sz w:val="21"/>
          <w:szCs w:val="21"/>
        </w:rPr>
        <w:t xml:space="preserve">like </w:t>
      </w:r>
      <w:r w:rsidR="008B1990">
        <w:rPr>
          <w:rFonts w:ascii="Arial" w:hAnsi="Arial" w:cs="Arial"/>
          <w:sz w:val="21"/>
          <w:szCs w:val="21"/>
        </w:rPr>
        <w:t>recording</w:t>
      </w:r>
      <w:r w:rsidR="007415A7">
        <w:rPr>
          <w:rFonts w:ascii="Arial" w:hAnsi="Arial" w:cs="Arial"/>
          <w:sz w:val="21"/>
          <w:szCs w:val="21"/>
        </w:rPr>
        <w:t xml:space="preserve"> </w:t>
      </w:r>
      <w:r w:rsidR="008B1990">
        <w:rPr>
          <w:rFonts w:ascii="Arial" w:hAnsi="Arial" w:cs="Arial"/>
          <w:sz w:val="21"/>
          <w:szCs w:val="21"/>
        </w:rPr>
        <w:t>space</w:t>
      </w:r>
      <w:r w:rsidR="00EB7D9F">
        <w:rPr>
          <w:rFonts w:ascii="Arial" w:hAnsi="Arial" w:cs="Arial"/>
          <w:sz w:val="21"/>
          <w:szCs w:val="21"/>
        </w:rPr>
        <w:t xml:space="preserve"> is shown,</w:t>
      </w:r>
      <w:r w:rsidR="007415A7">
        <w:rPr>
          <w:rFonts w:ascii="Arial" w:hAnsi="Arial" w:cs="Arial"/>
          <w:sz w:val="21"/>
          <w:szCs w:val="21"/>
        </w:rPr>
        <w:t xml:space="preserve"> </w:t>
      </w:r>
      <w:r w:rsidR="007B1FB8">
        <w:rPr>
          <w:rFonts w:ascii="Arial" w:hAnsi="Arial" w:cs="Arial"/>
          <w:sz w:val="21"/>
          <w:szCs w:val="21"/>
        </w:rPr>
        <w:t>in which</w:t>
      </w:r>
      <w:r w:rsidR="007415A7">
        <w:rPr>
          <w:rFonts w:ascii="Arial" w:hAnsi="Arial" w:cs="Arial"/>
          <w:sz w:val="21"/>
          <w:szCs w:val="21"/>
        </w:rPr>
        <w:t xml:space="preserve"> </w:t>
      </w:r>
      <w:r w:rsidR="00D70DDD">
        <w:rPr>
          <w:rFonts w:ascii="Arial" w:hAnsi="Arial" w:cs="Arial"/>
          <w:sz w:val="21"/>
          <w:szCs w:val="21"/>
        </w:rPr>
        <w:t xml:space="preserve">multiple </w:t>
      </w:r>
      <w:r w:rsidR="007415A7">
        <w:rPr>
          <w:rFonts w:ascii="Arial" w:hAnsi="Arial" w:cs="Arial"/>
          <w:sz w:val="21"/>
          <w:szCs w:val="21"/>
        </w:rPr>
        <w:t xml:space="preserve">cameras </w:t>
      </w:r>
      <w:r w:rsidR="0003555B">
        <w:rPr>
          <w:rFonts w:ascii="Arial" w:hAnsi="Arial" w:cs="Arial"/>
          <w:sz w:val="21"/>
          <w:szCs w:val="21"/>
        </w:rPr>
        <w:t xml:space="preserve">are </w:t>
      </w:r>
      <w:r w:rsidR="007415A7">
        <w:rPr>
          <w:rFonts w:ascii="Arial" w:hAnsi="Arial" w:cs="Arial"/>
          <w:sz w:val="21"/>
          <w:szCs w:val="21"/>
        </w:rPr>
        <w:t xml:space="preserve">placed around the peripherals of the </w:t>
      </w:r>
      <w:r w:rsidR="008B1990">
        <w:rPr>
          <w:rFonts w:ascii="Arial" w:hAnsi="Arial" w:cs="Arial"/>
          <w:sz w:val="21"/>
          <w:szCs w:val="21"/>
        </w:rPr>
        <w:t xml:space="preserve">space. </w:t>
      </w:r>
    </w:p>
    <w:p w14:paraId="116D2BA0" w14:textId="77777777" w:rsidR="004F3E63" w:rsidRPr="00B21465" w:rsidRDefault="004F3E63" w:rsidP="009313C3">
      <w:pPr>
        <w:rPr>
          <w:rFonts w:ascii="Arial" w:hAnsi="Arial" w:cs="Arial"/>
          <w:sz w:val="21"/>
          <w:szCs w:val="21"/>
        </w:rPr>
      </w:pPr>
    </w:p>
    <w:p w14:paraId="1BFB024C" w14:textId="6C2A6783" w:rsidR="00B51B75" w:rsidRPr="00E07E82" w:rsidRDefault="001F63FC" w:rsidP="00CC6DC9">
      <w:pPr>
        <w:keepNext/>
        <w:jc w:val="center"/>
        <w:rPr>
          <w:color w:val="FFFFFF" w:themeColor="background1"/>
          <w14:textFill>
            <w14:noFill/>
          </w14:textFill>
        </w:rPr>
      </w:pPr>
      <w:r>
        <w:rPr>
          <w:noProof/>
        </w:rPr>
        <w:drawing>
          <wp:inline distT="0" distB="0" distL="0" distR="0" wp14:anchorId="506CCEB3" wp14:editId="5BB56DFE">
            <wp:extent cx="6605458" cy="232954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creenshot 2020-01-14 at 15.39.06.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625769" cy="2336706"/>
                    </a:xfrm>
                    <a:prstGeom prst="rect">
                      <a:avLst/>
                    </a:prstGeom>
                  </pic:spPr>
                </pic:pic>
              </a:graphicData>
            </a:graphic>
          </wp:inline>
        </w:drawing>
      </w:r>
    </w:p>
    <w:p w14:paraId="444A85B7" w14:textId="61D862EE" w:rsidR="00E13C4E" w:rsidRDefault="00B51B75" w:rsidP="00CC6DC9">
      <w:pPr>
        <w:pStyle w:val="Caption"/>
        <w:jc w:val="center"/>
        <w:rPr>
          <w:rFonts w:ascii="Arial" w:hAnsi="Arial" w:cs="Arial"/>
          <w:sz w:val="21"/>
          <w:szCs w:val="21"/>
        </w:rPr>
      </w:pPr>
      <w:r>
        <w:br/>
      </w:r>
      <w:r w:rsidR="00E13C4E">
        <w:t xml:space="preserve">Figure </w:t>
      </w:r>
      <w:r w:rsidR="001A1EE8">
        <w:t>4.6.</w:t>
      </w:r>
      <w:r w:rsidR="00250D94">
        <w:t>3</w:t>
      </w:r>
      <w:r w:rsidR="001A1EE8">
        <w:t>-</w:t>
      </w:r>
      <w:r w:rsidR="00E13C4E">
        <w:fldChar w:fldCharType="begin"/>
      </w:r>
      <w:r w:rsidR="00E13C4E">
        <w:instrText xml:space="preserve"> SEQ Figure \* ARABIC </w:instrText>
      </w:r>
      <w:r w:rsidR="00E13C4E">
        <w:fldChar w:fldCharType="separate"/>
      </w:r>
      <w:r w:rsidR="00CD7839">
        <w:rPr>
          <w:noProof/>
        </w:rPr>
        <w:t>1</w:t>
      </w:r>
      <w:r w:rsidR="00E13C4E">
        <w:fldChar w:fldCharType="end"/>
      </w:r>
      <w:r w:rsidR="00E13C4E">
        <w:t xml:space="preserve">. </w:t>
      </w:r>
      <w:r w:rsidR="00C225E9">
        <w:t>Example of a captur</w:t>
      </w:r>
      <w:r w:rsidR="00D337D1">
        <w:t>e</w:t>
      </w:r>
      <w:r w:rsidR="00C225E9">
        <w:t xml:space="preserve"> and production facility for Point Cloud/ 3D meshes</w:t>
      </w:r>
    </w:p>
    <w:p w14:paraId="7494D67F" w14:textId="7219D788" w:rsidR="00D2287E" w:rsidRDefault="000D09B7" w:rsidP="00D2287E">
      <w:pPr>
        <w:rPr>
          <w:rFonts w:ascii="Arial" w:hAnsi="Arial" w:cs="Arial"/>
          <w:sz w:val="21"/>
          <w:szCs w:val="21"/>
        </w:rPr>
      </w:pPr>
      <w:r>
        <w:rPr>
          <w:rFonts w:ascii="Arial" w:hAnsi="Arial" w:cs="Arial"/>
          <w:sz w:val="21"/>
          <w:szCs w:val="21"/>
        </w:rPr>
        <w:br/>
      </w:r>
      <w:r w:rsidR="00C225E9">
        <w:rPr>
          <w:rFonts w:ascii="Arial" w:hAnsi="Arial" w:cs="Arial"/>
          <w:sz w:val="21"/>
          <w:szCs w:val="21"/>
        </w:rPr>
        <w:t xml:space="preserve">A </w:t>
      </w:r>
      <w:r w:rsidR="00912ADD">
        <w:rPr>
          <w:rFonts w:ascii="Arial" w:hAnsi="Arial" w:cs="Arial"/>
          <w:sz w:val="21"/>
          <w:szCs w:val="21"/>
        </w:rPr>
        <w:t>multi-</w:t>
      </w:r>
      <w:r>
        <w:rPr>
          <w:rFonts w:ascii="Arial" w:hAnsi="Arial" w:cs="Arial"/>
          <w:sz w:val="21"/>
          <w:szCs w:val="21"/>
        </w:rPr>
        <w:t>camera or</w:t>
      </w:r>
      <w:r w:rsidR="005111A6">
        <w:rPr>
          <w:rFonts w:ascii="Arial" w:hAnsi="Arial" w:cs="Arial"/>
          <w:sz w:val="21"/>
          <w:szCs w:val="21"/>
        </w:rPr>
        <w:t xml:space="preserve"> (</w:t>
      </w:r>
      <w:r w:rsidR="00912ADD">
        <w:rPr>
          <w:rFonts w:ascii="Arial" w:hAnsi="Arial" w:cs="Arial"/>
          <w:sz w:val="21"/>
          <w:szCs w:val="21"/>
        </w:rPr>
        <w:t>mu</w:t>
      </w:r>
      <w:r w:rsidR="00C437E0">
        <w:rPr>
          <w:rFonts w:ascii="Arial" w:hAnsi="Arial" w:cs="Arial"/>
          <w:sz w:val="21"/>
          <w:szCs w:val="21"/>
        </w:rPr>
        <w:t>lt</w:t>
      </w:r>
      <w:r w:rsidR="00912ADD">
        <w:rPr>
          <w:rFonts w:ascii="Arial" w:hAnsi="Arial" w:cs="Arial"/>
          <w:sz w:val="21"/>
          <w:szCs w:val="21"/>
        </w:rPr>
        <w:t>i</w:t>
      </w:r>
      <w:r>
        <w:rPr>
          <w:rFonts w:ascii="Arial" w:hAnsi="Arial" w:cs="Arial"/>
          <w:sz w:val="21"/>
          <w:szCs w:val="21"/>
        </w:rPr>
        <w:t xml:space="preserve"> stereo camera pairs) setup</w:t>
      </w:r>
      <w:r w:rsidR="00912ADD">
        <w:rPr>
          <w:rFonts w:ascii="Arial" w:hAnsi="Arial" w:cs="Arial"/>
          <w:sz w:val="21"/>
          <w:szCs w:val="21"/>
        </w:rPr>
        <w:t xml:space="preserve"> serves as a stereo camera </w:t>
      </w:r>
      <w:r w:rsidR="001F1DD0">
        <w:rPr>
          <w:rFonts w:ascii="Arial" w:hAnsi="Arial" w:cs="Arial"/>
          <w:sz w:val="21"/>
          <w:szCs w:val="21"/>
        </w:rPr>
        <w:t>base unit</w:t>
      </w:r>
      <w:r w:rsidR="00912ADD">
        <w:rPr>
          <w:rFonts w:ascii="Arial" w:hAnsi="Arial" w:cs="Arial"/>
          <w:sz w:val="21"/>
          <w:szCs w:val="21"/>
        </w:rPr>
        <w:t>.</w:t>
      </w:r>
      <w:r w:rsidR="00FF464E">
        <w:rPr>
          <w:rFonts w:ascii="Arial" w:hAnsi="Arial" w:cs="Arial"/>
          <w:sz w:val="21"/>
          <w:szCs w:val="21"/>
        </w:rPr>
        <w:t xml:space="preserve"> </w:t>
      </w:r>
      <w:r w:rsidR="00912ADD">
        <w:rPr>
          <w:rFonts w:ascii="Arial" w:hAnsi="Arial" w:cs="Arial"/>
          <w:sz w:val="21"/>
          <w:szCs w:val="21"/>
        </w:rPr>
        <w:t xml:space="preserve">Each </w:t>
      </w:r>
      <w:r w:rsidR="005111A6">
        <w:rPr>
          <w:rFonts w:ascii="Arial" w:hAnsi="Arial" w:cs="Arial"/>
          <w:sz w:val="21"/>
          <w:szCs w:val="21"/>
        </w:rPr>
        <w:t xml:space="preserve">stereo camera pair </w:t>
      </w:r>
      <w:r w:rsidR="002E267F">
        <w:rPr>
          <w:rFonts w:ascii="Arial" w:hAnsi="Arial" w:cs="Arial"/>
          <w:sz w:val="21"/>
          <w:szCs w:val="21"/>
        </w:rPr>
        <w:t xml:space="preserve">records </w:t>
      </w:r>
      <w:r w:rsidR="00912ADD">
        <w:rPr>
          <w:rFonts w:ascii="Arial" w:hAnsi="Arial" w:cs="Arial"/>
          <w:sz w:val="21"/>
          <w:szCs w:val="21"/>
        </w:rPr>
        <w:t>the</w:t>
      </w:r>
      <w:r w:rsidR="002E267F">
        <w:rPr>
          <w:rFonts w:ascii="Arial" w:hAnsi="Arial" w:cs="Arial"/>
          <w:sz w:val="21"/>
          <w:szCs w:val="21"/>
        </w:rPr>
        <w:t xml:space="preserve"> subject(s) from </w:t>
      </w:r>
      <w:r w:rsidR="00B61958">
        <w:rPr>
          <w:rFonts w:ascii="Arial" w:hAnsi="Arial" w:cs="Arial"/>
          <w:sz w:val="21"/>
          <w:szCs w:val="21"/>
        </w:rPr>
        <w:t xml:space="preserve">a </w:t>
      </w:r>
      <w:r w:rsidR="002E267F">
        <w:rPr>
          <w:rFonts w:ascii="Arial" w:hAnsi="Arial" w:cs="Arial"/>
          <w:sz w:val="21"/>
          <w:szCs w:val="21"/>
        </w:rPr>
        <w:t>different</w:t>
      </w:r>
      <w:r w:rsidR="00912ADD">
        <w:rPr>
          <w:rFonts w:ascii="Arial" w:hAnsi="Arial" w:cs="Arial"/>
          <w:sz w:val="21"/>
          <w:szCs w:val="21"/>
        </w:rPr>
        <w:t xml:space="preserve"> </w:t>
      </w:r>
      <w:r w:rsidR="00765B4D">
        <w:rPr>
          <w:rFonts w:ascii="Arial" w:hAnsi="Arial" w:cs="Arial"/>
          <w:sz w:val="21"/>
          <w:szCs w:val="21"/>
        </w:rPr>
        <w:t>viewpoint</w:t>
      </w:r>
      <w:r w:rsidR="002E267F">
        <w:rPr>
          <w:rFonts w:ascii="Arial" w:hAnsi="Arial" w:cs="Arial"/>
          <w:sz w:val="21"/>
          <w:szCs w:val="21"/>
        </w:rPr>
        <w:t>.</w:t>
      </w:r>
      <w:r w:rsidR="00B61958" w:rsidRPr="00B61958">
        <w:rPr>
          <w:rFonts w:ascii="Arial" w:hAnsi="Arial" w:cs="Arial"/>
          <w:sz w:val="21"/>
          <w:szCs w:val="21"/>
        </w:rPr>
        <w:t xml:space="preserve"> </w:t>
      </w:r>
      <w:r w:rsidR="00B61958">
        <w:rPr>
          <w:rFonts w:ascii="Arial" w:hAnsi="Arial" w:cs="Arial"/>
          <w:sz w:val="21"/>
          <w:szCs w:val="21"/>
        </w:rPr>
        <w:t xml:space="preserve">For example, Figure 4.6.3-2 shows different image captures from different multi-camera setup taken at one time instance. </w:t>
      </w:r>
      <w:r w:rsidR="00650433">
        <w:rPr>
          <w:rFonts w:ascii="Arial" w:hAnsi="Arial" w:cs="Arial"/>
          <w:sz w:val="21"/>
          <w:szCs w:val="21"/>
        </w:rPr>
        <w:t>The</w:t>
      </w:r>
      <w:r w:rsidR="009A683B">
        <w:rPr>
          <w:rFonts w:ascii="Arial" w:hAnsi="Arial" w:cs="Arial"/>
          <w:sz w:val="21"/>
          <w:szCs w:val="21"/>
        </w:rPr>
        <w:t xml:space="preserve"> volumetric capture</w:t>
      </w:r>
      <w:r w:rsidR="00650433">
        <w:rPr>
          <w:rFonts w:ascii="Arial" w:hAnsi="Arial" w:cs="Arial"/>
          <w:sz w:val="21"/>
          <w:szCs w:val="21"/>
        </w:rPr>
        <w:t xml:space="preserve"> studio </w:t>
      </w:r>
      <w:r w:rsidR="009A683B">
        <w:rPr>
          <w:rFonts w:ascii="Arial" w:hAnsi="Arial" w:cs="Arial"/>
          <w:sz w:val="21"/>
          <w:szCs w:val="21"/>
        </w:rPr>
        <w:t xml:space="preserve">has </w:t>
      </w:r>
      <w:r w:rsidR="002E267F">
        <w:rPr>
          <w:rFonts w:ascii="Arial" w:hAnsi="Arial" w:cs="Arial"/>
          <w:sz w:val="21"/>
          <w:szCs w:val="21"/>
        </w:rPr>
        <w:t xml:space="preserve">an integrated illuminated background for lightning. </w:t>
      </w:r>
    </w:p>
    <w:p w14:paraId="646E7231" w14:textId="7C1FB051" w:rsidR="00DF6E60" w:rsidRDefault="00DF6E60" w:rsidP="00D2287E">
      <w:pPr>
        <w:rPr>
          <w:rFonts w:ascii="Arial" w:hAnsi="Arial" w:cs="Arial"/>
          <w:sz w:val="21"/>
          <w:szCs w:val="21"/>
        </w:rPr>
      </w:pPr>
    </w:p>
    <w:p w14:paraId="66BC108E" w14:textId="57D3FE9C" w:rsidR="00DF6E60" w:rsidRDefault="00DF6E60" w:rsidP="00D2287E">
      <w:pPr>
        <w:rPr>
          <w:rFonts w:ascii="Arial" w:hAnsi="Arial" w:cs="Arial"/>
          <w:sz w:val="21"/>
          <w:szCs w:val="21"/>
        </w:rPr>
      </w:pPr>
    </w:p>
    <w:p w14:paraId="7ADB9D81" w14:textId="56366136" w:rsidR="00DF6E60" w:rsidRDefault="00DF6E60" w:rsidP="00D2287E">
      <w:pPr>
        <w:rPr>
          <w:rFonts w:ascii="Arial" w:hAnsi="Arial" w:cs="Arial"/>
          <w:sz w:val="21"/>
          <w:szCs w:val="21"/>
        </w:rPr>
      </w:pPr>
    </w:p>
    <w:p w14:paraId="7F3C3E7D" w14:textId="45363480" w:rsidR="00DF6E60" w:rsidRDefault="00DF6E60" w:rsidP="00D2287E">
      <w:pPr>
        <w:rPr>
          <w:rFonts w:ascii="Arial" w:hAnsi="Arial" w:cs="Arial"/>
          <w:sz w:val="21"/>
          <w:szCs w:val="21"/>
        </w:rPr>
      </w:pPr>
    </w:p>
    <w:p w14:paraId="4B88EC57" w14:textId="5EDF9747" w:rsidR="00DF6E60" w:rsidRDefault="00DF6E60" w:rsidP="00D2287E">
      <w:pPr>
        <w:rPr>
          <w:rFonts w:ascii="Arial" w:hAnsi="Arial" w:cs="Arial"/>
          <w:sz w:val="21"/>
          <w:szCs w:val="21"/>
        </w:rPr>
      </w:pPr>
    </w:p>
    <w:p w14:paraId="42BB582F" w14:textId="2832D14D" w:rsidR="00DF6E60" w:rsidRDefault="00DF6E60" w:rsidP="00D2287E">
      <w:pPr>
        <w:rPr>
          <w:rFonts w:ascii="Arial" w:hAnsi="Arial" w:cs="Arial"/>
          <w:sz w:val="21"/>
          <w:szCs w:val="21"/>
        </w:rPr>
      </w:pPr>
    </w:p>
    <w:p w14:paraId="409442BA" w14:textId="12D0A58D" w:rsidR="00DF6E60" w:rsidRDefault="00DF6E60" w:rsidP="00D2287E">
      <w:pPr>
        <w:rPr>
          <w:rFonts w:ascii="Arial" w:hAnsi="Arial" w:cs="Arial"/>
          <w:sz w:val="21"/>
          <w:szCs w:val="21"/>
        </w:rPr>
      </w:pPr>
    </w:p>
    <w:p w14:paraId="696BCCBD" w14:textId="679A698A" w:rsidR="00DF6E60" w:rsidRDefault="00DF6E60" w:rsidP="00D2287E">
      <w:pPr>
        <w:rPr>
          <w:rFonts w:ascii="Arial" w:hAnsi="Arial" w:cs="Arial"/>
          <w:sz w:val="21"/>
          <w:szCs w:val="21"/>
        </w:rPr>
      </w:pPr>
    </w:p>
    <w:p w14:paraId="7769DE4C" w14:textId="15CDB78B" w:rsidR="00DF6E60" w:rsidRDefault="00DF6E60" w:rsidP="00D2287E">
      <w:pPr>
        <w:rPr>
          <w:rFonts w:ascii="Arial" w:hAnsi="Arial" w:cs="Arial"/>
          <w:sz w:val="21"/>
          <w:szCs w:val="21"/>
        </w:rPr>
      </w:pPr>
    </w:p>
    <w:p w14:paraId="100713D5" w14:textId="7C5B296C" w:rsidR="00DF6E60" w:rsidRDefault="00DF6E60" w:rsidP="00D2287E">
      <w:pPr>
        <w:rPr>
          <w:rFonts w:ascii="Arial" w:hAnsi="Arial" w:cs="Arial"/>
          <w:sz w:val="21"/>
          <w:szCs w:val="21"/>
        </w:rPr>
      </w:pPr>
    </w:p>
    <w:p w14:paraId="336FC273" w14:textId="2DA7EA5C" w:rsidR="00E13C4E" w:rsidRDefault="001F63FC" w:rsidP="00CC6DC9">
      <w:pPr>
        <w:pStyle w:val="Caption"/>
        <w:jc w:val="center"/>
        <w:rPr>
          <w:rFonts w:ascii="Arial" w:hAnsi="Arial" w:cs="Arial"/>
          <w:sz w:val="21"/>
          <w:szCs w:val="21"/>
        </w:rPr>
      </w:pPr>
      <w:r>
        <w:rPr>
          <w:rFonts w:ascii="Arial" w:hAnsi="Arial" w:cs="Arial"/>
          <w:noProof/>
          <w:sz w:val="21"/>
          <w:szCs w:val="21"/>
        </w:rPr>
        <w:drawing>
          <wp:inline distT="0" distB="0" distL="0" distR="0" wp14:anchorId="44F535F1" wp14:editId="0EC37B3A">
            <wp:extent cx="6184900" cy="41459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creenshot 2020-01-14 at 15.39.23.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84900" cy="4145915"/>
                    </a:xfrm>
                    <a:prstGeom prst="rect">
                      <a:avLst/>
                    </a:prstGeom>
                  </pic:spPr>
                </pic:pic>
              </a:graphicData>
            </a:graphic>
          </wp:inline>
        </w:drawing>
      </w:r>
      <w:r>
        <w:rPr>
          <w:rFonts w:ascii="Arial" w:hAnsi="Arial" w:cs="Arial"/>
          <w:sz w:val="21"/>
          <w:szCs w:val="21"/>
        </w:rPr>
        <w:br/>
      </w:r>
      <w:r w:rsidR="00B51B75">
        <w:br/>
      </w:r>
      <w:r w:rsidR="00E13C4E">
        <w:t xml:space="preserve">Figure </w:t>
      </w:r>
      <w:r w:rsidR="001A1EE8">
        <w:t>4.6.</w:t>
      </w:r>
      <w:r w:rsidR="00250D94">
        <w:t>3</w:t>
      </w:r>
      <w:r w:rsidR="001A1EE8">
        <w:t>-</w:t>
      </w:r>
      <w:r w:rsidR="00E13C4E">
        <w:fldChar w:fldCharType="begin"/>
      </w:r>
      <w:r w:rsidR="00E13C4E">
        <w:instrText xml:space="preserve"> SEQ Figure \* ARABIC </w:instrText>
      </w:r>
      <w:r w:rsidR="00E13C4E">
        <w:fldChar w:fldCharType="separate"/>
      </w:r>
      <w:r w:rsidR="00CD7839">
        <w:rPr>
          <w:noProof/>
        </w:rPr>
        <w:t>2</w:t>
      </w:r>
      <w:r w:rsidR="00E13C4E">
        <w:fldChar w:fldCharType="end"/>
      </w:r>
      <w:r w:rsidR="00E13C4E">
        <w:t xml:space="preserve">. Example of the 32 images captured simultaneously at one time instance </w:t>
      </w:r>
      <w:r w:rsidR="0032500D">
        <w:t>in a studio</w:t>
      </w:r>
    </w:p>
    <w:p w14:paraId="59A29FA0" w14:textId="77761E9B" w:rsidR="00110A40" w:rsidRPr="00E616A4" w:rsidRDefault="00110A40" w:rsidP="00C87D8B">
      <w:pPr>
        <w:rPr>
          <w:rFonts w:ascii="Arial" w:hAnsi="Arial" w:cs="Arial"/>
          <w:sz w:val="21"/>
          <w:szCs w:val="21"/>
        </w:rPr>
      </w:pPr>
      <w:r>
        <w:rPr>
          <w:rFonts w:ascii="Arial" w:hAnsi="Arial" w:cs="Arial"/>
          <w:sz w:val="21"/>
          <w:szCs w:val="21"/>
        </w:rPr>
        <w:br/>
      </w:r>
      <w:r w:rsidR="002317E8">
        <w:rPr>
          <w:rFonts w:ascii="Arial" w:hAnsi="Arial" w:cs="Arial"/>
          <w:sz w:val="21"/>
          <w:szCs w:val="21"/>
        </w:rPr>
        <w:t xml:space="preserve">Figure </w:t>
      </w:r>
      <w:r w:rsidR="002317E8" w:rsidRPr="00F21676">
        <w:rPr>
          <w:rFonts w:ascii="Arial" w:hAnsi="Arial" w:cs="Arial"/>
        </w:rPr>
        <w:t>4.6.</w:t>
      </w:r>
      <w:r w:rsidR="002317E8">
        <w:rPr>
          <w:rFonts w:ascii="Arial" w:hAnsi="Arial" w:cs="Arial"/>
        </w:rPr>
        <w:t>3</w:t>
      </w:r>
      <w:r w:rsidR="002317E8" w:rsidRPr="00F21676">
        <w:rPr>
          <w:rFonts w:ascii="Arial" w:hAnsi="Arial" w:cs="Arial"/>
        </w:rPr>
        <w:t>-</w:t>
      </w:r>
      <w:r w:rsidR="002317E8">
        <w:rPr>
          <w:rFonts w:ascii="Arial" w:hAnsi="Arial" w:cs="Arial"/>
          <w:sz w:val="21"/>
          <w:szCs w:val="21"/>
        </w:rPr>
        <w:t xml:space="preserve">3 illustrates the 3D mesh production workflow. After the capture, foreground and background segmentation process is performed in the ’keying’ stage. A ‘depth estimator’ is applied to the image captures from each stereo pair to generate depth information with high accuracy for each pixel. From each stereo camera pair, the 3D information is stored as a color-coded depth value in a 2D image. For example, a resulting depth map image from a stereo camera pair is </w:t>
      </w:r>
      <w:r w:rsidR="002317E8" w:rsidRPr="00B21465">
        <w:rPr>
          <w:rFonts w:ascii="Arial" w:hAnsi="Arial" w:cs="Arial"/>
          <w:sz w:val="21"/>
          <w:szCs w:val="21"/>
        </w:rPr>
        <w:t xml:space="preserve">shown in </w:t>
      </w:r>
      <w:r w:rsidR="002317E8">
        <w:rPr>
          <w:rFonts w:ascii="Arial" w:hAnsi="Arial" w:cs="Arial"/>
          <w:sz w:val="21"/>
          <w:szCs w:val="21"/>
        </w:rPr>
        <w:t>F</w:t>
      </w:r>
      <w:r w:rsidR="002317E8" w:rsidRPr="00B21465">
        <w:rPr>
          <w:rFonts w:ascii="Arial" w:hAnsi="Arial" w:cs="Arial"/>
          <w:sz w:val="21"/>
          <w:szCs w:val="21"/>
        </w:rPr>
        <w:t xml:space="preserve">igure </w:t>
      </w:r>
      <w:r w:rsidR="002317E8" w:rsidRPr="00F21676">
        <w:rPr>
          <w:rFonts w:ascii="Arial" w:hAnsi="Arial" w:cs="Arial"/>
        </w:rPr>
        <w:t>4.6.</w:t>
      </w:r>
      <w:r w:rsidR="002317E8">
        <w:rPr>
          <w:rFonts w:ascii="Arial" w:hAnsi="Arial" w:cs="Arial"/>
        </w:rPr>
        <w:t>3</w:t>
      </w:r>
      <w:r w:rsidR="002317E8" w:rsidRPr="00F21676">
        <w:rPr>
          <w:rFonts w:ascii="Arial" w:hAnsi="Arial" w:cs="Arial"/>
        </w:rPr>
        <w:t>-</w:t>
      </w:r>
      <w:r w:rsidR="002317E8" w:rsidRPr="00B21465">
        <w:rPr>
          <w:rFonts w:ascii="Arial" w:hAnsi="Arial" w:cs="Arial"/>
          <w:sz w:val="21"/>
          <w:szCs w:val="21"/>
        </w:rPr>
        <w:t>4.</w:t>
      </w:r>
      <w:r w:rsidR="002317E8">
        <w:rPr>
          <w:rFonts w:ascii="Arial" w:hAnsi="Arial" w:cs="Arial"/>
          <w:sz w:val="21"/>
          <w:szCs w:val="21"/>
        </w:rPr>
        <w:t xml:space="preserve"> </w:t>
      </w:r>
      <w:r w:rsidR="005A7651">
        <w:rPr>
          <w:rFonts w:ascii="Arial" w:hAnsi="Arial" w:cs="Arial"/>
          <w:sz w:val="21"/>
          <w:szCs w:val="21"/>
        </w:rPr>
        <w:t xml:space="preserve">      </w:t>
      </w:r>
      <w:r w:rsidR="00A709F9">
        <w:rPr>
          <w:rFonts w:ascii="Arial" w:hAnsi="Arial" w:cs="Arial"/>
          <w:sz w:val="21"/>
          <w:szCs w:val="21"/>
        </w:rPr>
        <w:br/>
      </w:r>
      <w:r w:rsidR="00A709F9">
        <w:rPr>
          <w:rFonts w:ascii="Arial" w:hAnsi="Arial" w:cs="Arial"/>
          <w:sz w:val="21"/>
          <w:szCs w:val="21"/>
        </w:rPr>
        <w:br/>
      </w:r>
      <w:r w:rsidR="00A709F9">
        <w:rPr>
          <w:rFonts w:ascii="Arial" w:hAnsi="Arial" w:cs="Arial"/>
          <w:sz w:val="21"/>
          <w:szCs w:val="21"/>
        </w:rPr>
        <w:lastRenderedPageBreak/>
        <w:br/>
      </w:r>
      <w:r>
        <w:rPr>
          <w:rFonts w:ascii="Arial" w:hAnsi="Arial" w:cs="Arial"/>
          <w:noProof/>
          <w:sz w:val="21"/>
          <w:szCs w:val="21"/>
        </w:rPr>
        <w:drawing>
          <wp:inline distT="0" distB="0" distL="0" distR="0" wp14:anchorId="787259AB" wp14:editId="3E46E905">
            <wp:extent cx="5639061" cy="2904490"/>
            <wp:effectExtent l="0" t="0" r="0" b="1651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14:paraId="4ED29F48" w14:textId="071B2E4E" w:rsidR="00110A40" w:rsidRDefault="00110A40" w:rsidP="002317E8">
      <w:pPr>
        <w:pStyle w:val="Caption"/>
        <w:jc w:val="center"/>
        <w:rPr>
          <w:rFonts w:ascii="Arial" w:hAnsi="Arial" w:cs="Arial"/>
          <w:sz w:val="21"/>
          <w:szCs w:val="21"/>
        </w:rPr>
      </w:pPr>
      <w:r>
        <w:t>Figure 4.6.</w:t>
      </w:r>
      <w:r w:rsidR="00250D94">
        <w:t>3</w:t>
      </w:r>
      <w:r>
        <w:t>-</w:t>
      </w:r>
      <w:r>
        <w:fldChar w:fldCharType="begin"/>
      </w:r>
      <w:r>
        <w:instrText xml:space="preserve"> SEQ Figure \* ARABIC </w:instrText>
      </w:r>
      <w:r>
        <w:fldChar w:fldCharType="separate"/>
      </w:r>
      <w:r>
        <w:rPr>
          <w:noProof/>
        </w:rPr>
        <w:t>3</w:t>
      </w:r>
      <w:r>
        <w:fldChar w:fldCharType="end"/>
      </w:r>
      <w:r>
        <w:t xml:space="preserve"> 3D </w:t>
      </w:r>
      <w:r w:rsidR="008B5A77">
        <w:t xml:space="preserve">mesh </w:t>
      </w:r>
      <w:r w:rsidR="00D050FC">
        <w:t>capturing</w:t>
      </w:r>
      <w:r w:rsidR="003051DB">
        <w:t xml:space="preserve"> and </w:t>
      </w:r>
      <w:r w:rsidR="007933DC">
        <w:t>production</w:t>
      </w:r>
      <w:r w:rsidR="00CC65FB">
        <w:t xml:space="preserve"> workflow</w:t>
      </w:r>
    </w:p>
    <w:p w14:paraId="748BAD4F" w14:textId="14862642" w:rsidR="00C437E0" w:rsidRDefault="00C437E0" w:rsidP="009313C3">
      <w:pPr>
        <w:rPr>
          <w:rFonts w:ascii="Arial" w:hAnsi="Arial" w:cs="Arial"/>
          <w:sz w:val="21"/>
          <w:szCs w:val="21"/>
        </w:rPr>
      </w:pPr>
    </w:p>
    <w:p w14:paraId="695BB619" w14:textId="7869ED68" w:rsidR="00CD7839" w:rsidRDefault="00D01139" w:rsidP="00C87D8B">
      <w:pPr>
        <w:keepNext/>
        <w:jc w:val="center"/>
      </w:pPr>
      <w:r>
        <w:rPr>
          <w:noProof/>
          <w:sz w:val="22"/>
          <w:szCs w:val="22"/>
          <w:lang w:val="en-US"/>
        </w:rPr>
        <w:drawing>
          <wp:inline distT="0" distB="0" distL="0" distR="0" wp14:anchorId="5FA7B83E" wp14:editId="194EA90D">
            <wp:extent cx="6184900" cy="21863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shot 2020-01-14 at 15.55.21.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84900" cy="2186305"/>
                    </a:xfrm>
                    <a:prstGeom prst="rect">
                      <a:avLst/>
                    </a:prstGeom>
                  </pic:spPr>
                </pic:pic>
              </a:graphicData>
            </a:graphic>
          </wp:inline>
        </w:drawing>
      </w:r>
    </w:p>
    <w:p w14:paraId="053C02B8" w14:textId="7412DE93" w:rsidR="00E13C4E" w:rsidRDefault="00CD7839" w:rsidP="00C87D8B">
      <w:pPr>
        <w:pStyle w:val="Caption"/>
        <w:jc w:val="center"/>
        <w:rPr>
          <w:rFonts w:ascii="Arial" w:hAnsi="Arial" w:cs="Arial"/>
          <w:sz w:val="21"/>
          <w:szCs w:val="21"/>
        </w:rPr>
      </w:pPr>
      <w:r>
        <w:t xml:space="preserve">Figure </w:t>
      </w:r>
      <w:r w:rsidR="001A1EE8">
        <w:t>4.6.</w:t>
      </w:r>
      <w:r w:rsidR="00C83BDA">
        <w:t>3</w:t>
      </w:r>
      <w:r w:rsidR="001A1EE8">
        <w:t>-</w:t>
      </w:r>
      <w:r>
        <w:fldChar w:fldCharType="begin"/>
      </w:r>
      <w:r>
        <w:instrText xml:space="preserve"> SEQ Figure \* ARABIC </w:instrText>
      </w:r>
      <w:r>
        <w:fldChar w:fldCharType="separate"/>
      </w:r>
      <w:r>
        <w:rPr>
          <w:noProof/>
        </w:rPr>
        <w:t>4</w:t>
      </w:r>
      <w:r>
        <w:fldChar w:fldCharType="end"/>
      </w:r>
      <w:r>
        <w:t xml:space="preserve"> Example of </w:t>
      </w:r>
      <w:r w:rsidR="00375BF3">
        <w:t xml:space="preserve">a </w:t>
      </w:r>
      <w:r>
        <w:t>dense depth map which is calculate</w:t>
      </w:r>
      <w:r w:rsidR="00375BF3">
        <w:t>d</w:t>
      </w:r>
      <w:r>
        <w:t xml:space="preserve"> per frame for each stereo camera pair</w:t>
      </w:r>
    </w:p>
    <w:p w14:paraId="2AB30C93" w14:textId="77777777" w:rsidR="00E13C4E" w:rsidRDefault="00E13C4E" w:rsidP="009313C3">
      <w:pPr>
        <w:rPr>
          <w:rFonts w:ascii="Arial" w:hAnsi="Arial" w:cs="Arial"/>
          <w:sz w:val="21"/>
          <w:szCs w:val="21"/>
        </w:rPr>
      </w:pPr>
    </w:p>
    <w:p w14:paraId="725CFE6F" w14:textId="2C994E52" w:rsidR="001A1EE8" w:rsidRDefault="001A1EE8" w:rsidP="009313C3">
      <w:pPr>
        <w:rPr>
          <w:rFonts w:ascii="Arial" w:hAnsi="Arial" w:cs="Arial"/>
          <w:sz w:val="21"/>
          <w:szCs w:val="21"/>
        </w:rPr>
      </w:pPr>
      <w:r>
        <w:rPr>
          <w:rFonts w:ascii="Arial" w:hAnsi="Arial" w:cs="Arial"/>
          <w:sz w:val="21"/>
          <w:szCs w:val="21"/>
        </w:rPr>
        <w:t xml:space="preserve">In the next stage, the depth information </w:t>
      </w:r>
      <w:r w:rsidR="00510355">
        <w:rPr>
          <w:rFonts w:ascii="Arial" w:hAnsi="Arial" w:cs="Arial"/>
          <w:sz w:val="21"/>
          <w:szCs w:val="21"/>
        </w:rPr>
        <w:t>from</w:t>
      </w:r>
      <w:r>
        <w:rPr>
          <w:rFonts w:ascii="Arial" w:hAnsi="Arial" w:cs="Arial"/>
          <w:sz w:val="21"/>
          <w:szCs w:val="21"/>
        </w:rPr>
        <w:t xml:space="preserve"> every stereo camera pair </w:t>
      </w:r>
      <w:r w:rsidR="008F2561">
        <w:rPr>
          <w:rFonts w:ascii="Arial" w:hAnsi="Arial" w:cs="Arial"/>
          <w:sz w:val="21"/>
          <w:szCs w:val="21"/>
        </w:rPr>
        <w:t xml:space="preserve">is </w:t>
      </w:r>
      <w:r>
        <w:rPr>
          <w:rFonts w:ascii="Arial" w:hAnsi="Arial" w:cs="Arial"/>
          <w:sz w:val="21"/>
          <w:szCs w:val="21"/>
        </w:rPr>
        <w:t xml:space="preserve">merged using </w:t>
      </w:r>
      <w:r w:rsidR="00330C63">
        <w:rPr>
          <w:rFonts w:ascii="Arial" w:hAnsi="Arial" w:cs="Arial"/>
          <w:sz w:val="21"/>
          <w:szCs w:val="21"/>
        </w:rPr>
        <w:t xml:space="preserve">the </w:t>
      </w:r>
      <w:r>
        <w:rPr>
          <w:rFonts w:ascii="Arial" w:hAnsi="Arial" w:cs="Arial"/>
          <w:sz w:val="21"/>
          <w:szCs w:val="21"/>
        </w:rPr>
        <w:t>initial camera calibration and a related 3D fusion process.</w:t>
      </w:r>
      <w:r w:rsidR="00B3376D">
        <w:rPr>
          <w:rFonts w:ascii="Arial" w:hAnsi="Arial" w:cs="Arial"/>
          <w:sz w:val="21"/>
          <w:szCs w:val="21"/>
        </w:rPr>
        <w:t xml:space="preserve"> </w:t>
      </w:r>
      <w:r>
        <w:rPr>
          <w:rFonts w:ascii="Arial" w:hAnsi="Arial" w:cs="Arial"/>
          <w:sz w:val="21"/>
          <w:szCs w:val="21"/>
        </w:rPr>
        <w:t xml:space="preserve">Any 3D point which is occluded by others </w:t>
      </w:r>
      <w:r w:rsidR="000C61C0">
        <w:rPr>
          <w:rFonts w:ascii="Arial" w:hAnsi="Arial" w:cs="Arial"/>
          <w:sz w:val="21"/>
          <w:szCs w:val="21"/>
        </w:rPr>
        <w:t>is</w:t>
      </w:r>
      <w:r>
        <w:rPr>
          <w:rFonts w:ascii="Arial" w:hAnsi="Arial" w:cs="Arial"/>
          <w:sz w:val="21"/>
          <w:szCs w:val="21"/>
        </w:rPr>
        <w:t xml:space="preserve"> filtered out, resulting in an advanced foreground segmentation. </w:t>
      </w:r>
      <w:r>
        <w:rPr>
          <w:rFonts w:ascii="Arial" w:hAnsi="Arial" w:cs="Arial"/>
          <w:sz w:val="21"/>
          <w:szCs w:val="21"/>
        </w:rPr>
        <w:br/>
      </w:r>
    </w:p>
    <w:p w14:paraId="201A83E4" w14:textId="278C177D" w:rsidR="002B766A" w:rsidRPr="00463816" w:rsidRDefault="001A1EE8" w:rsidP="009313C3">
      <w:pPr>
        <w:rPr>
          <w:rFonts w:ascii="Arial" w:hAnsi="Arial" w:cs="Arial"/>
          <w:sz w:val="21"/>
          <w:szCs w:val="21"/>
        </w:rPr>
      </w:pPr>
      <w:r w:rsidRPr="007D27BA">
        <w:rPr>
          <w:rFonts w:ascii="Arial" w:hAnsi="Arial" w:cs="Arial"/>
          <w:sz w:val="21"/>
          <w:szCs w:val="21"/>
        </w:rPr>
        <w:t>The result</w:t>
      </w:r>
      <w:r w:rsidR="00F16DE5">
        <w:rPr>
          <w:rFonts w:ascii="Arial" w:hAnsi="Arial" w:cs="Arial"/>
          <w:sz w:val="21"/>
          <w:szCs w:val="21"/>
        </w:rPr>
        <w:t xml:space="preserve"> </w:t>
      </w:r>
      <w:r w:rsidRPr="007D27BA">
        <w:rPr>
          <w:rFonts w:ascii="Arial" w:hAnsi="Arial" w:cs="Arial"/>
          <w:sz w:val="21"/>
          <w:szCs w:val="21"/>
        </w:rPr>
        <w:t xml:space="preserve">of </w:t>
      </w:r>
      <w:r w:rsidR="000E7220">
        <w:rPr>
          <w:rFonts w:ascii="Arial" w:hAnsi="Arial" w:cs="Arial"/>
          <w:sz w:val="21"/>
          <w:szCs w:val="21"/>
        </w:rPr>
        <w:t xml:space="preserve">the </w:t>
      </w:r>
      <w:r w:rsidRPr="007D27BA">
        <w:rPr>
          <w:rFonts w:ascii="Arial" w:hAnsi="Arial" w:cs="Arial"/>
          <w:sz w:val="21"/>
          <w:szCs w:val="21"/>
        </w:rPr>
        <w:t>3D fusion</w:t>
      </w:r>
      <w:r w:rsidR="00EF07EB">
        <w:rPr>
          <w:rFonts w:ascii="Arial" w:hAnsi="Arial" w:cs="Arial"/>
          <w:sz w:val="21"/>
          <w:szCs w:val="21"/>
        </w:rPr>
        <w:t xml:space="preserve"> process</w:t>
      </w:r>
      <w:r w:rsidRPr="007D27BA">
        <w:rPr>
          <w:rFonts w:ascii="Arial" w:hAnsi="Arial" w:cs="Arial"/>
          <w:sz w:val="21"/>
          <w:szCs w:val="21"/>
        </w:rPr>
        <w:t xml:space="preserve"> is a 3D Point cloud. The 3D Point cloud </w:t>
      </w:r>
      <w:r w:rsidR="00375BF3">
        <w:rPr>
          <w:rFonts w:ascii="Arial" w:hAnsi="Arial" w:cs="Arial"/>
          <w:sz w:val="21"/>
          <w:szCs w:val="21"/>
        </w:rPr>
        <w:t xml:space="preserve">is </w:t>
      </w:r>
      <w:r w:rsidRPr="007D27BA">
        <w:rPr>
          <w:rFonts w:ascii="Arial" w:hAnsi="Arial" w:cs="Arial"/>
          <w:sz w:val="21"/>
          <w:szCs w:val="21"/>
        </w:rPr>
        <w:t>further processed by different post-pro</w:t>
      </w:r>
      <w:r w:rsidR="00F15392">
        <w:rPr>
          <w:rFonts w:ascii="Arial" w:hAnsi="Arial" w:cs="Arial"/>
          <w:sz w:val="21"/>
          <w:szCs w:val="21"/>
        </w:rPr>
        <w:t>cessing</w:t>
      </w:r>
      <w:r w:rsidRPr="007D27BA">
        <w:rPr>
          <w:rFonts w:ascii="Arial" w:hAnsi="Arial" w:cs="Arial"/>
          <w:sz w:val="21"/>
          <w:szCs w:val="21"/>
        </w:rPr>
        <w:t xml:space="preserve"> steps such as meshing, mesh reduction and texturing, etc as shown in the figure </w:t>
      </w:r>
      <w:r w:rsidRPr="00C87D8B">
        <w:rPr>
          <w:rFonts w:ascii="Arial" w:hAnsi="Arial" w:cs="Arial"/>
        </w:rPr>
        <w:t>4.6.</w:t>
      </w:r>
      <w:r w:rsidR="00250D94">
        <w:rPr>
          <w:rFonts w:ascii="Arial" w:hAnsi="Arial" w:cs="Arial"/>
        </w:rPr>
        <w:t>3</w:t>
      </w:r>
      <w:r w:rsidRPr="00C87D8B">
        <w:rPr>
          <w:rFonts w:ascii="Arial" w:hAnsi="Arial" w:cs="Arial"/>
        </w:rPr>
        <w:t>-</w:t>
      </w:r>
      <w:r w:rsidRPr="007D27BA">
        <w:rPr>
          <w:rFonts w:ascii="Arial" w:hAnsi="Arial" w:cs="Arial"/>
          <w:sz w:val="21"/>
          <w:szCs w:val="21"/>
        </w:rPr>
        <w:t xml:space="preserve">5. </w:t>
      </w:r>
      <w:r w:rsidR="00653572">
        <w:rPr>
          <w:rFonts w:ascii="Arial" w:hAnsi="Arial" w:cs="Arial"/>
          <w:sz w:val="21"/>
          <w:szCs w:val="21"/>
        </w:rPr>
        <w:t>The d</w:t>
      </w:r>
      <w:r w:rsidR="00375BF3">
        <w:rPr>
          <w:rFonts w:ascii="Arial" w:hAnsi="Arial" w:cs="Arial"/>
          <w:sz w:val="21"/>
          <w:szCs w:val="21"/>
        </w:rPr>
        <w:t>epth-based surface reconstruction results in a high-density mesh which consists of a high number of vertices and faces. In order to simplify the result</w:t>
      </w:r>
      <w:r w:rsidR="009A683B">
        <w:rPr>
          <w:rFonts w:ascii="Arial" w:hAnsi="Arial" w:cs="Arial"/>
          <w:sz w:val="21"/>
          <w:szCs w:val="21"/>
        </w:rPr>
        <w:t>ing</w:t>
      </w:r>
      <w:r w:rsidR="00375BF3">
        <w:rPr>
          <w:rFonts w:ascii="Arial" w:hAnsi="Arial" w:cs="Arial"/>
          <w:sz w:val="21"/>
          <w:szCs w:val="21"/>
        </w:rPr>
        <w:t xml:space="preserve"> high-density mesh to a single consistent mesh, a geometric simplification is performed. This process is called </w:t>
      </w:r>
      <w:r w:rsidR="009A683B">
        <w:rPr>
          <w:rFonts w:ascii="Arial" w:hAnsi="Arial" w:cs="Arial"/>
          <w:sz w:val="21"/>
          <w:szCs w:val="21"/>
        </w:rPr>
        <w:t>m</w:t>
      </w:r>
      <w:r w:rsidR="00375BF3">
        <w:rPr>
          <w:rFonts w:ascii="Arial" w:hAnsi="Arial" w:cs="Arial"/>
          <w:sz w:val="21"/>
          <w:szCs w:val="21"/>
        </w:rPr>
        <w:t xml:space="preserve">esh reduction. </w:t>
      </w:r>
      <w:r w:rsidR="000E7220">
        <w:rPr>
          <w:rFonts w:ascii="Arial" w:hAnsi="Arial" w:cs="Arial"/>
          <w:sz w:val="21"/>
          <w:szCs w:val="21"/>
        </w:rPr>
        <w:t>The simplified mesh</w:t>
      </w:r>
      <w:r w:rsidR="00422441">
        <w:rPr>
          <w:rFonts w:ascii="Arial" w:hAnsi="Arial" w:cs="Arial"/>
          <w:sz w:val="21"/>
          <w:szCs w:val="21"/>
        </w:rPr>
        <w:t>es are</w:t>
      </w:r>
      <w:r w:rsidR="000E7220">
        <w:rPr>
          <w:rFonts w:ascii="Arial" w:hAnsi="Arial" w:cs="Arial"/>
          <w:sz w:val="21"/>
          <w:szCs w:val="21"/>
        </w:rPr>
        <w:t xml:space="preserve"> texturized using a 2D texture map in a common 2D image file format. In the f</w:t>
      </w:r>
      <w:r w:rsidR="00A31752">
        <w:rPr>
          <w:rFonts w:ascii="Arial" w:hAnsi="Arial" w:cs="Arial"/>
          <w:sz w:val="21"/>
          <w:szCs w:val="21"/>
        </w:rPr>
        <w:t>inal stage of the post-processing, the resulting meshes are temporally registered to obtain</w:t>
      </w:r>
      <w:r w:rsidR="000C6EBF">
        <w:rPr>
          <w:rFonts w:ascii="Arial" w:hAnsi="Arial" w:cs="Arial"/>
          <w:sz w:val="21"/>
          <w:szCs w:val="21"/>
        </w:rPr>
        <w:t xml:space="preserve"> </w:t>
      </w:r>
      <w:r w:rsidR="00A31752">
        <w:rPr>
          <w:rFonts w:ascii="Arial" w:hAnsi="Arial" w:cs="Arial"/>
          <w:sz w:val="21"/>
          <w:szCs w:val="21"/>
        </w:rPr>
        <w:t>animated mesh</w:t>
      </w:r>
      <w:r w:rsidR="00422441">
        <w:rPr>
          <w:rFonts w:ascii="Arial" w:hAnsi="Arial" w:cs="Arial"/>
          <w:sz w:val="21"/>
          <w:szCs w:val="21"/>
        </w:rPr>
        <w:t>es</w:t>
      </w:r>
      <w:r w:rsidR="00A31752">
        <w:rPr>
          <w:rFonts w:ascii="Arial" w:hAnsi="Arial" w:cs="Arial"/>
          <w:sz w:val="21"/>
          <w:szCs w:val="21"/>
        </w:rPr>
        <w:t xml:space="preserve">. </w:t>
      </w:r>
      <w:r w:rsidRPr="007D27BA">
        <w:rPr>
          <w:rFonts w:ascii="Arial" w:hAnsi="Arial" w:cs="Arial"/>
          <w:sz w:val="21"/>
          <w:szCs w:val="21"/>
        </w:rPr>
        <w:br/>
      </w:r>
    </w:p>
    <w:p w14:paraId="7A18C7FC" w14:textId="45907344" w:rsidR="00E13C4E" w:rsidRDefault="00D01139" w:rsidP="00C87D8B">
      <w:pPr>
        <w:keepNext/>
        <w:jc w:val="center"/>
      </w:pPr>
      <w:r>
        <w:rPr>
          <w:noProof/>
          <w:sz w:val="22"/>
          <w:szCs w:val="22"/>
          <w:lang w:val="en-US"/>
        </w:rPr>
        <w:lastRenderedPageBreak/>
        <w:drawing>
          <wp:inline distT="0" distB="0" distL="0" distR="0" wp14:anchorId="4878D985" wp14:editId="797B83D2">
            <wp:extent cx="6184900" cy="3057435"/>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shot 2020-01-14 at 15.55.57.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98144" cy="3063982"/>
                    </a:xfrm>
                    <a:prstGeom prst="rect">
                      <a:avLst/>
                    </a:prstGeom>
                  </pic:spPr>
                </pic:pic>
              </a:graphicData>
            </a:graphic>
          </wp:inline>
        </w:drawing>
      </w:r>
    </w:p>
    <w:p w14:paraId="2087A97C" w14:textId="52D65A70" w:rsidR="009313C3" w:rsidRPr="009313C3" w:rsidRDefault="00E13C4E" w:rsidP="00C87D8B">
      <w:pPr>
        <w:pStyle w:val="Caption"/>
        <w:jc w:val="center"/>
        <w:rPr>
          <w:rFonts w:ascii="Arial" w:hAnsi="Arial" w:cs="Arial"/>
          <w:sz w:val="21"/>
          <w:szCs w:val="21"/>
          <w:highlight w:val="green"/>
        </w:rPr>
      </w:pPr>
      <w:r>
        <w:t xml:space="preserve">Figure </w:t>
      </w:r>
      <w:r w:rsidR="001A1EE8">
        <w:t>4.6.</w:t>
      </w:r>
      <w:r w:rsidR="00250D94">
        <w:t>3</w:t>
      </w:r>
      <w:r w:rsidR="001A1EE8">
        <w:t>-</w:t>
      </w:r>
      <w:r>
        <w:fldChar w:fldCharType="begin"/>
      </w:r>
      <w:r>
        <w:instrText xml:space="preserve"> SEQ Figure \* ARABIC </w:instrText>
      </w:r>
      <w:r>
        <w:fldChar w:fldCharType="separate"/>
      </w:r>
      <w:r w:rsidR="00CD7839">
        <w:rPr>
          <w:noProof/>
        </w:rPr>
        <w:t>5</w:t>
      </w:r>
      <w:r>
        <w:fldChar w:fldCharType="end"/>
      </w:r>
      <w:r>
        <w:t xml:space="preserve"> Example of resulting point cloud (left), and 3D models such as meshing, simplification and texturing (from second left to right)</w:t>
      </w:r>
    </w:p>
    <w:p w14:paraId="1F725F3B" w14:textId="03BFB875" w:rsidR="009313C3" w:rsidRPr="00A709F9" w:rsidRDefault="001E21E3">
      <w:pPr>
        <w:jc w:val="center"/>
        <w:rPr>
          <w:rFonts w:ascii="Arial" w:hAnsi="Arial" w:cs="Arial"/>
          <w:i/>
          <w:iCs/>
          <w:sz w:val="21"/>
          <w:szCs w:val="21"/>
          <w:highlight w:val="yellow"/>
        </w:rPr>
      </w:pPr>
      <w:r w:rsidRPr="00A709F9">
        <w:rPr>
          <w:rFonts w:ascii="Arial" w:hAnsi="Arial" w:cs="Arial"/>
          <w:i/>
          <w:iCs/>
          <w:sz w:val="21"/>
          <w:szCs w:val="21"/>
          <w:highlight w:val="yellow"/>
        </w:rPr>
        <w:t>=================</w:t>
      </w:r>
      <w:r w:rsidR="009313C3" w:rsidRPr="00A709F9">
        <w:rPr>
          <w:rFonts w:ascii="Arial" w:hAnsi="Arial" w:cs="Arial"/>
          <w:i/>
          <w:iCs/>
          <w:sz w:val="21"/>
          <w:szCs w:val="21"/>
          <w:highlight w:val="yellow"/>
        </w:rPr>
        <w:t>================= change</w:t>
      </w:r>
      <w:r w:rsidR="00423D1E" w:rsidRPr="00A709F9">
        <w:rPr>
          <w:rFonts w:ascii="Arial" w:hAnsi="Arial" w:cs="Arial"/>
          <w:i/>
          <w:iCs/>
          <w:sz w:val="21"/>
          <w:szCs w:val="21"/>
          <w:highlight w:val="yellow"/>
        </w:rPr>
        <w:t>s</w:t>
      </w:r>
      <w:r w:rsidR="009313C3" w:rsidRPr="00A709F9">
        <w:rPr>
          <w:rFonts w:ascii="Arial" w:hAnsi="Arial" w:cs="Arial"/>
          <w:i/>
          <w:iCs/>
          <w:sz w:val="21"/>
          <w:szCs w:val="21"/>
          <w:highlight w:val="yellow"/>
        </w:rPr>
        <w:t xml:space="preserve"> end ================</w:t>
      </w:r>
      <w:r w:rsidRPr="00A709F9">
        <w:rPr>
          <w:rFonts w:ascii="Arial" w:hAnsi="Arial" w:cs="Arial"/>
          <w:i/>
          <w:iCs/>
          <w:sz w:val="21"/>
          <w:szCs w:val="21"/>
          <w:highlight w:val="yellow"/>
        </w:rPr>
        <w:t>=================</w:t>
      </w:r>
      <w:r w:rsidR="009313C3" w:rsidRPr="00A709F9">
        <w:rPr>
          <w:rFonts w:ascii="Arial" w:hAnsi="Arial" w:cs="Arial"/>
          <w:i/>
          <w:iCs/>
          <w:sz w:val="21"/>
          <w:szCs w:val="21"/>
          <w:highlight w:val="yellow"/>
        </w:rPr>
        <w:t>=</w:t>
      </w:r>
    </w:p>
    <w:p w14:paraId="6D141374" w14:textId="363B36C3" w:rsidR="00BF2F0F" w:rsidRPr="00CC6DC9" w:rsidRDefault="00BF2F0F">
      <w:pPr>
        <w:jc w:val="center"/>
        <w:rPr>
          <w:rFonts w:ascii="Arial" w:hAnsi="Arial" w:cs="Arial"/>
          <w:i/>
          <w:iCs/>
          <w:color w:val="000000" w:themeColor="text1"/>
          <w:sz w:val="21"/>
          <w:szCs w:val="21"/>
        </w:rPr>
      </w:pPr>
    </w:p>
    <w:p w14:paraId="18B0A6CB" w14:textId="57B37737" w:rsidR="00BF2F0F" w:rsidRDefault="00BF2F0F" w:rsidP="00BF2F0F">
      <w:pPr>
        <w:pStyle w:val="ListParagraph"/>
        <w:numPr>
          <w:ilvl w:val="0"/>
          <w:numId w:val="1"/>
        </w:numPr>
        <w:rPr>
          <w:rFonts w:ascii="Arial" w:hAnsi="Arial" w:cs="Arial"/>
          <w:color w:val="000000" w:themeColor="text1"/>
          <w:sz w:val="36"/>
          <w:szCs w:val="36"/>
        </w:rPr>
      </w:pPr>
      <w:r w:rsidRPr="00CC6DC9">
        <w:rPr>
          <w:rFonts w:ascii="Arial" w:hAnsi="Arial" w:cs="Arial"/>
          <w:color w:val="000000" w:themeColor="text1"/>
          <w:sz w:val="36"/>
          <w:szCs w:val="36"/>
        </w:rPr>
        <w:t>Proposal</w:t>
      </w:r>
    </w:p>
    <w:p w14:paraId="462B7F55" w14:textId="454B6501" w:rsidR="00BF2F0F" w:rsidRDefault="005A69DB" w:rsidP="009313C3">
      <w:r>
        <w:rPr>
          <w:rFonts w:ascii="Arial" w:hAnsi="Arial" w:cs="Arial"/>
          <w:color w:val="000000" w:themeColor="text1"/>
          <w:sz w:val="21"/>
          <w:szCs w:val="21"/>
        </w:rPr>
        <w:t>It is proposed to include the information in clause 4.6.3.3. “Production and Capture System</w:t>
      </w:r>
      <w:r w:rsidR="00907948">
        <w:rPr>
          <w:rFonts w:ascii="Arial" w:hAnsi="Arial" w:cs="Arial"/>
          <w:color w:val="000000" w:themeColor="text1"/>
          <w:sz w:val="21"/>
          <w:szCs w:val="21"/>
        </w:rPr>
        <w:t>s</w:t>
      </w:r>
      <w:r>
        <w:rPr>
          <w:rFonts w:ascii="Arial" w:hAnsi="Arial" w:cs="Arial"/>
          <w:color w:val="000000" w:themeColor="text1"/>
          <w:sz w:val="21"/>
          <w:szCs w:val="21"/>
        </w:rPr>
        <w:t xml:space="preserve">” in TR 26.928. </w:t>
      </w:r>
    </w:p>
    <w:sectPr w:rsidR="00BF2F0F" w:rsidSect="00A065D8">
      <w:headerReference w:type="first" r:id="rId19"/>
      <w:pgSz w:w="11900" w:h="16840"/>
      <w:pgMar w:top="1440" w:right="108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08DE398" w14:textId="77777777" w:rsidR="00801A78" w:rsidRDefault="00801A78" w:rsidP="00A065D8">
      <w:pPr>
        <w:spacing w:after="0"/>
      </w:pPr>
      <w:r>
        <w:separator/>
      </w:r>
    </w:p>
  </w:endnote>
  <w:endnote w:type="continuationSeparator" w:id="0">
    <w:p w14:paraId="57A970E5" w14:textId="77777777" w:rsidR="00801A78" w:rsidRDefault="00801A78" w:rsidP="00A065D8">
      <w:pPr>
        <w:spacing w:after="0"/>
      </w:pPr>
      <w:r>
        <w:continuationSeparator/>
      </w:r>
    </w:p>
  </w:endnote>
  <w:endnote w:type="continuationNotice" w:id="1">
    <w:p w14:paraId="7AC98B5B" w14:textId="77777777" w:rsidR="00801A78" w:rsidRDefault="00801A7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78C0C3" w14:textId="77777777" w:rsidR="00801A78" w:rsidRDefault="00801A78" w:rsidP="00A065D8">
      <w:pPr>
        <w:spacing w:after="0"/>
      </w:pPr>
      <w:r>
        <w:separator/>
      </w:r>
    </w:p>
  </w:footnote>
  <w:footnote w:type="continuationSeparator" w:id="0">
    <w:p w14:paraId="05158F29" w14:textId="77777777" w:rsidR="00801A78" w:rsidRDefault="00801A78" w:rsidP="00A065D8">
      <w:pPr>
        <w:spacing w:after="0"/>
      </w:pPr>
      <w:r>
        <w:continuationSeparator/>
      </w:r>
    </w:p>
  </w:footnote>
  <w:footnote w:type="continuationNotice" w:id="1">
    <w:p w14:paraId="58AE9439" w14:textId="77777777" w:rsidR="00801A78" w:rsidRDefault="00801A7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5BADE9" w14:textId="786EB8D8" w:rsidR="00A91EAF" w:rsidRPr="00A065D8" w:rsidRDefault="00A065D8" w:rsidP="00C87D8B">
    <w:pPr>
      <w:pStyle w:val="Header"/>
      <w:spacing w:line="480" w:lineRule="auto"/>
      <w:rPr>
        <w:rFonts w:ascii="Arial" w:hAnsi="Arial" w:cs="Arial"/>
      </w:rPr>
    </w:pPr>
    <w:r w:rsidRPr="00A065D8">
      <w:rPr>
        <w:rFonts w:ascii="Arial" w:hAnsi="Arial" w:cs="Arial"/>
      </w:rPr>
      <w:t xml:space="preserve">3GPP </w:t>
    </w:r>
    <w:r w:rsidR="00B77B48">
      <w:rPr>
        <w:rFonts w:ascii="Arial" w:hAnsi="Arial" w:cs="Arial"/>
      </w:rPr>
      <w:t>TSG-</w:t>
    </w:r>
    <w:r w:rsidRPr="00A065D8">
      <w:rPr>
        <w:rFonts w:ascii="Arial" w:hAnsi="Arial" w:cs="Arial"/>
      </w:rPr>
      <w:t>SA</w:t>
    </w:r>
    <w:r w:rsidR="001F071B">
      <w:rPr>
        <w:rFonts w:ascii="Arial" w:hAnsi="Arial" w:cs="Arial"/>
      </w:rPr>
      <w:t>4</w:t>
    </w:r>
    <w:r w:rsidR="002E674C">
      <w:rPr>
        <w:rFonts w:ascii="Arial" w:hAnsi="Arial" w:cs="Arial"/>
      </w:rPr>
      <w:t xml:space="preserve"> Meeting</w:t>
    </w:r>
    <w:r w:rsidR="001F071B">
      <w:rPr>
        <w:rFonts w:ascii="Arial" w:hAnsi="Arial" w:cs="Arial"/>
      </w:rPr>
      <w:t xml:space="preserve"> #107</w:t>
    </w:r>
    <w:r w:rsidR="00B77B48">
      <w:rPr>
        <w:rFonts w:ascii="Arial" w:hAnsi="Arial" w:cs="Arial"/>
      </w:rPr>
      <w:t xml:space="preserve"> </w:t>
    </w:r>
    <w:r w:rsidRPr="00A065D8">
      <w:rPr>
        <w:rFonts w:ascii="Arial" w:hAnsi="Arial" w:cs="Arial"/>
      </w:rPr>
      <w:tab/>
    </w:r>
    <w:r w:rsidRPr="00A065D8">
      <w:rPr>
        <w:rFonts w:ascii="Arial" w:hAnsi="Arial" w:cs="Arial"/>
      </w:rPr>
      <w:tab/>
    </w:r>
    <w:r w:rsidR="001F071B">
      <w:rPr>
        <w:rFonts w:ascii="Arial" w:hAnsi="Arial" w:cs="Arial"/>
        <w:b/>
        <w:bCs/>
      </w:rPr>
      <w:t>S4-</w:t>
    </w:r>
    <w:r w:rsidR="00FE5D7E">
      <w:rPr>
        <w:rFonts w:ascii="Arial" w:hAnsi="Arial" w:cs="Arial"/>
        <w:b/>
        <w:bCs/>
      </w:rPr>
      <w:t>200121</w:t>
    </w:r>
  </w:p>
  <w:p w14:paraId="68947BAD" w14:textId="476B438D" w:rsidR="00A065D8" w:rsidRPr="00A065D8" w:rsidRDefault="001F071B" w:rsidP="00C87D8B">
    <w:pPr>
      <w:pStyle w:val="Header"/>
      <w:spacing w:line="480" w:lineRule="auto"/>
      <w:rPr>
        <w:rFonts w:ascii="Arial" w:hAnsi="Arial" w:cs="Arial"/>
        <w:b/>
        <w:bCs/>
      </w:rPr>
    </w:pPr>
    <w:r>
      <w:rPr>
        <w:rFonts w:ascii="Arial" w:hAnsi="Arial" w:cs="Arial"/>
        <w:b/>
        <w:bCs/>
      </w:rPr>
      <w:t>January 20</w:t>
    </w:r>
    <w:r w:rsidR="00765B4D">
      <w:rPr>
        <w:rFonts w:ascii="Arial" w:hAnsi="Arial" w:cs="Arial"/>
        <w:b/>
        <w:bCs/>
        <w:vertAlign w:val="superscript"/>
      </w:rPr>
      <w:t>th</w:t>
    </w:r>
    <w:r w:rsidR="00FE5D7E">
      <w:rPr>
        <w:rFonts w:ascii="Arial" w:hAnsi="Arial" w:cs="Arial"/>
        <w:b/>
        <w:bCs/>
        <w:vertAlign w:val="superscript"/>
      </w:rPr>
      <w:t xml:space="preserve"> </w:t>
    </w:r>
    <w:r w:rsidR="00FE5D7E">
      <w:rPr>
        <w:rFonts w:ascii="Arial" w:hAnsi="Arial" w:cs="Arial"/>
        <w:b/>
        <w:bCs/>
      </w:rPr>
      <w:t>- January 24</w:t>
    </w:r>
    <w:r w:rsidR="00FE5D7E" w:rsidRPr="00A709F9">
      <w:rPr>
        <w:rFonts w:ascii="Arial" w:hAnsi="Arial" w:cs="Arial"/>
        <w:b/>
        <w:bCs/>
        <w:vertAlign w:val="superscript"/>
      </w:rPr>
      <w:t>th</w:t>
    </w:r>
    <w:r w:rsidR="00FE5D7E">
      <w:rPr>
        <w:rFonts w:ascii="Arial" w:hAnsi="Arial" w:cs="Arial"/>
        <w:b/>
        <w:bCs/>
      </w:rPr>
      <w:t>,</w:t>
    </w:r>
    <w:r w:rsidR="00A065D8" w:rsidRPr="00A065D8">
      <w:rPr>
        <w:rFonts w:ascii="Arial" w:hAnsi="Arial" w:cs="Arial"/>
        <w:b/>
        <w:bCs/>
      </w:rPr>
      <w:t xml:space="preserve"> 20</w:t>
    </w:r>
    <w:r>
      <w:rPr>
        <w:rFonts w:ascii="Arial" w:hAnsi="Arial" w:cs="Arial"/>
        <w:b/>
        <w:bCs/>
      </w:rPr>
      <w:t>20</w:t>
    </w:r>
    <w:r w:rsidR="00A065D8" w:rsidRPr="00A065D8">
      <w:rPr>
        <w:rFonts w:ascii="Arial" w:hAnsi="Arial" w:cs="Arial"/>
        <w:b/>
        <w:bCs/>
      </w:rPr>
      <w:t xml:space="preserve"> </w:t>
    </w:r>
    <w:r>
      <w:rPr>
        <w:rFonts w:ascii="Arial" w:hAnsi="Arial" w:cs="Arial"/>
        <w:b/>
        <w:bCs/>
      </w:rPr>
      <w:t>W</w:t>
    </w:r>
    <w:r w:rsidR="00C87D8B">
      <w:rPr>
        <w:rFonts w:ascii="Arial" w:hAnsi="Arial" w:cs="Arial"/>
        <w:b/>
        <w:bCs/>
      </w:rPr>
      <w:t>roclaw</w:t>
    </w:r>
    <w:r>
      <w:rPr>
        <w:rFonts w:ascii="Arial" w:hAnsi="Arial" w:cs="Arial"/>
        <w:b/>
        <w:bCs/>
      </w:rPr>
      <w:t xml:space="preserve"> Poland </w:t>
    </w:r>
  </w:p>
  <w:p w14:paraId="5413B1EB" w14:textId="77777777" w:rsidR="00A065D8" w:rsidRDefault="00A065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4EB0076"/>
    <w:multiLevelType w:val="hybridMultilevel"/>
    <w:tmpl w:val="ED48A7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7507579B"/>
    <w:multiLevelType w:val="hybridMultilevel"/>
    <w:tmpl w:val="ED48A7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344"/>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0A12"/>
    <w:rsid w:val="0000778B"/>
    <w:rsid w:val="000263AA"/>
    <w:rsid w:val="0003555B"/>
    <w:rsid w:val="00041D3E"/>
    <w:rsid w:val="0008014D"/>
    <w:rsid w:val="000B2B63"/>
    <w:rsid w:val="000C024A"/>
    <w:rsid w:val="000C61C0"/>
    <w:rsid w:val="000C6EBF"/>
    <w:rsid w:val="000D09B7"/>
    <w:rsid w:val="000E4A46"/>
    <w:rsid w:val="000E7220"/>
    <w:rsid w:val="00101D5A"/>
    <w:rsid w:val="00110A40"/>
    <w:rsid w:val="00153307"/>
    <w:rsid w:val="00161A0E"/>
    <w:rsid w:val="00166C6C"/>
    <w:rsid w:val="0017670F"/>
    <w:rsid w:val="00184F43"/>
    <w:rsid w:val="001940BD"/>
    <w:rsid w:val="001A1EE8"/>
    <w:rsid w:val="001A5542"/>
    <w:rsid w:val="001E21E3"/>
    <w:rsid w:val="001F071B"/>
    <w:rsid w:val="001F1DD0"/>
    <w:rsid w:val="001F63FC"/>
    <w:rsid w:val="00217B11"/>
    <w:rsid w:val="002317E8"/>
    <w:rsid w:val="00250BE7"/>
    <w:rsid w:val="00250D94"/>
    <w:rsid w:val="002537E9"/>
    <w:rsid w:val="002B766A"/>
    <w:rsid w:val="002C3FED"/>
    <w:rsid w:val="002D5D10"/>
    <w:rsid w:val="002E267F"/>
    <w:rsid w:val="002E674C"/>
    <w:rsid w:val="002F1FB2"/>
    <w:rsid w:val="003051DB"/>
    <w:rsid w:val="00314536"/>
    <w:rsid w:val="0032500D"/>
    <w:rsid w:val="00326D9A"/>
    <w:rsid w:val="00327331"/>
    <w:rsid w:val="00330C63"/>
    <w:rsid w:val="00351759"/>
    <w:rsid w:val="0036221C"/>
    <w:rsid w:val="00370228"/>
    <w:rsid w:val="00375BF3"/>
    <w:rsid w:val="00390056"/>
    <w:rsid w:val="003957A6"/>
    <w:rsid w:val="00397003"/>
    <w:rsid w:val="003A4257"/>
    <w:rsid w:val="003D613B"/>
    <w:rsid w:val="00422441"/>
    <w:rsid w:val="00423D1E"/>
    <w:rsid w:val="00427A09"/>
    <w:rsid w:val="00432026"/>
    <w:rsid w:val="00456F59"/>
    <w:rsid w:val="00457BFF"/>
    <w:rsid w:val="00463816"/>
    <w:rsid w:val="004720EC"/>
    <w:rsid w:val="0048095F"/>
    <w:rsid w:val="004F3E63"/>
    <w:rsid w:val="004F6C6F"/>
    <w:rsid w:val="00510355"/>
    <w:rsid w:val="005111A6"/>
    <w:rsid w:val="00515F88"/>
    <w:rsid w:val="00541FDC"/>
    <w:rsid w:val="005716C6"/>
    <w:rsid w:val="00581C91"/>
    <w:rsid w:val="005A69DB"/>
    <w:rsid w:val="005A7651"/>
    <w:rsid w:val="005D6DB8"/>
    <w:rsid w:val="00607A85"/>
    <w:rsid w:val="00632793"/>
    <w:rsid w:val="00650433"/>
    <w:rsid w:val="00653572"/>
    <w:rsid w:val="00664ACD"/>
    <w:rsid w:val="0068074A"/>
    <w:rsid w:val="006812D5"/>
    <w:rsid w:val="006A5823"/>
    <w:rsid w:val="006E5F32"/>
    <w:rsid w:val="00702F3A"/>
    <w:rsid w:val="00714D4D"/>
    <w:rsid w:val="0071790D"/>
    <w:rsid w:val="007415A7"/>
    <w:rsid w:val="0074262E"/>
    <w:rsid w:val="00752818"/>
    <w:rsid w:val="00765B4D"/>
    <w:rsid w:val="00787E94"/>
    <w:rsid w:val="007933DC"/>
    <w:rsid w:val="007B1FB8"/>
    <w:rsid w:val="007C2849"/>
    <w:rsid w:val="007C2CBA"/>
    <w:rsid w:val="007D27BA"/>
    <w:rsid w:val="007D3C9D"/>
    <w:rsid w:val="007E5CD1"/>
    <w:rsid w:val="00801A78"/>
    <w:rsid w:val="008B1990"/>
    <w:rsid w:val="008B5A77"/>
    <w:rsid w:val="008D5B00"/>
    <w:rsid w:val="008F2561"/>
    <w:rsid w:val="008F274E"/>
    <w:rsid w:val="00907948"/>
    <w:rsid w:val="00912ADD"/>
    <w:rsid w:val="0091548D"/>
    <w:rsid w:val="009313C3"/>
    <w:rsid w:val="00934607"/>
    <w:rsid w:val="009504D2"/>
    <w:rsid w:val="00961769"/>
    <w:rsid w:val="009705F2"/>
    <w:rsid w:val="009A5CDE"/>
    <w:rsid w:val="009A683B"/>
    <w:rsid w:val="009B6056"/>
    <w:rsid w:val="009C4E83"/>
    <w:rsid w:val="009E380E"/>
    <w:rsid w:val="009F4832"/>
    <w:rsid w:val="009F7C67"/>
    <w:rsid w:val="00A065D8"/>
    <w:rsid w:val="00A1062F"/>
    <w:rsid w:val="00A26BC5"/>
    <w:rsid w:val="00A31752"/>
    <w:rsid w:val="00A43D5C"/>
    <w:rsid w:val="00A709F9"/>
    <w:rsid w:val="00A72AC9"/>
    <w:rsid w:val="00A91EAF"/>
    <w:rsid w:val="00A965E4"/>
    <w:rsid w:val="00AA5FB8"/>
    <w:rsid w:val="00AA6D7A"/>
    <w:rsid w:val="00AD4C04"/>
    <w:rsid w:val="00B07A59"/>
    <w:rsid w:val="00B12A6D"/>
    <w:rsid w:val="00B20424"/>
    <w:rsid w:val="00B21465"/>
    <w:rsid w:val="00B23BDC"/>
    <w:rsid w:val="00B25774"/>
    <w:rsid w:val="00B3376D"/>
    <w:rsid w:val="00B37356"/>
    <w:rsid w:val="00B47A81"/>
    <w:rsid w:val="00B47DEB"/>
    <w:rsid w:val="00B51B75"/>
    <w:rsid w:val="00B60AA8"/>
    <w:rsid w:val="00B61958"/>
    <w:rsid w:val="00B64EE2"/>
    <w:rsid w:val="00B77B48"/>
    <w:rsid w:val="00B90883"/>
    <w:rsid w:val="00B96A56"/>
    <w:rsid w:val="00BA06ED"/>
    <w:rsid w:val="00BD2EA9"/>
    <w:rsid w:val="00BF2F0F"/>
    <w:rsid w:val="00C225E9"/>
    <w:rsid w:val="00C37D3C"/>
    <w:rsid w:val="00C437E0"/>
    <w:rsid w:val="00C5574C"/>
    <w:rsid w:val="00C571C9"/>
    <w:rsid w:val="00C8011A"/>
    <w:rsid w:val="00C83BDA"/>
    <w:rsid w:val="00C87D8B"/>
    <w:rsid w:val="00CA0112"/>
    <w:rsid w:val="00CA347B"/>
    <w:rsid w:val="00CA67A1"/>
    <w:rsid w:val="00CB4ABB"/>
    <w:rsid w:val="00CC4AF3"/>
    <w:rsid w:val="00CC65FB"/>
    <w:rsid w:val="00CC6DC9"/>
    <w:rsid w:val="00CD5D03"/>
    <w:rsid w:val="00CD7839"/>
    <w:rsid w:val="00CE32D8"/>
    <w:rsid w:val="00CE58AD"/>
    <w:rsid w:val="00CE76A7"/>
    <w:rsid w:val="00CF69BD"/>
    <w:rsid w:val="00D01139"/>
    <w:rsid w:val="00D050FC"/>
    <w:rsid w:val="00D2287E"/>
    <w:rsid w:val="00D32DC0"/>
    <w:rsid w:val="00D337D1"/>
    <w:rsid w:val="00D40A12"/>
    <w:rsid w:val="00D42A7D"/>
    <w:rsid w:val="00D55BB3"/>
    <w:rsid w:val="00D70DDD"/>
    <w:rsid w:val="00D729BE"/>
    <w:rsid w:val="00DB01B0"/>
    <w:rsid w:val="00DC10AF"/>
    <w:rsid w:val="00DE2589"/>
    <w:rsid w:val="00DF2AF0"/>
    <w:rsid w:val="00DF6E60"/>
    <w:rsid w:val="00E13C4E"/>
    <w:rsid w:val="00E43526"/>
    <w:rsid w:val="00E44F43"/>
    <w:rsid w:val="00E568CD"/>
    <w:rsid w:val="00E6767F"/>
    <w:rsid w:val="00E970AA"/>
    <w:rsid w:val="00EA0C27"/>
    <w:rsid w:val="00EB56D6"/>
    <w:rsid w:val="00EB7D9F"/>
    <w:rsid w:val="00ED0193"/>
    <w:rsid w:val="00EF07EB"/>
    <w:rsid w:val="00EF1E1C"/>
    <w:rsid w:val="00F15392"/>
    <w:rsid w:val="00F16DE5"/>
    <w:rsid w:val="00F57BE5"/>
    <w:rsid w:val="00F80004"/>
    <w:rsid w:val="00FC145E"/>
    <w:rsid w:val="00FE5D7E"/>
    <w:rsid w:val="00FF464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C861E14"/>
  <w15:chartTrackingRefBased/>
  <w15:docId w15:val="{39C64E90-7F73-9C45-9331-A59B4709B6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0A12"/>
    <w:pPr>
      <w:overflowPunct w:val="0"/>
      <w:autoSpaceDE w:val="0"/>
      <w:autoSpaceDN w:val="0"/>
      <w:adjustRightInd w:val="0"/>
      <w:spacing w:after="180"/>
      <w:textAlignment w:val="baseline"/>
    </w:pPr>
    <w:rPr>
      <w:rFonts w:ascii="Times New Roman" w:eastAsia="Times New Roman" w:hAnsi="Times New Roman" w:cs="Times New Roman"/>
      <w:sz w:val="20"/>
      <w:szCs w:val="20"/>
      <w:lang w:val="en-GB"/>
    </w:rPr>
  </w:style>
  <w:style w:type="paragraph" w:styleId="Heading1">
    <w:name w:val="heading 1"/>
    <w:next w:val="Normal"/>
    <w:link w:val="Heading1Char"/>
    <w:qFormat/>
    <w:rsid w:val="00EB56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cs="Times New Roman"/>
      <w:sz w:val="36"/>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rsid w:val="00D40A12"/>
    <w:rPr>
      <w:color w:val="0000FF"/>
      <w:u w:val="single"/>
    </w:rPr>
  </w:style>
  <w:style w:type="paragraph" w:customStyle="1" w:styleId="CRCoverPage">
    <w:name w:val="CR Cover Page"/>
    <w:rsid w:val="00D40A12"/>
    <w:pPr>
      <w:spacing w:after="120"/>
    </w:pPr>
    <w:rPr>
      <w:rFonts w:ascii="Arial" w:eastAsia="Times New Roman" w:hAnsi="Arial" w:cs="Times New Roman"/>
      <w:sz w:val="20"/>
      <w:szCs w:val="20"/>
      <w:lang w:val="en-GB"/>
    </w:rPr>
  </w:style>
  <w:style w:type="paragraph" w:styleId="Header">
    <w:name w:val="header"/>
    <w:basedOn w:val="Normal"/>
    <w:link w:val="HeaderChar"/>
    <w:uiPriority w:val="99"/>
    <w:unhideWhenUsed/>
    <w:rsid w:val="00A065D8"/>
    <w:pPr>
      <w:tabs>
        <w:tab w:val="center" w:pos="4703"/>
        <w:tab w:val="right" w:pos="9406"/>
      </w:tabs>
      <w:spacing w:after="0"/>
    </w:pPr>
  </w:style>
  <w:style w:type="character" w:customStyle="1" w:styleId="HeaderChar">
    <w:name w:val="Header Char"/>
    <w:basedOn w:val="DefaultParagraphFont"/>
    <w:link w:val="Header"/>
    <w:uiPriority w:val="99"/>
    <w:rsid w:val="00A065D8"/>
    <w:rPr>
      <w:rFonts w:ascii="Times New Roman" w:eastAsia="Times New Roman" w:hAnsi="Times New Roman" w:cs="Times New Roman"/>
      <w:sz w:val="20"/>
      <w:szCs w:val="20"/>
      <w:lang w:val="en-GB"/>
    </w:rPr>
  </w:style>
  <w:style w:type="paragraph" w:styleId="Footer">
    <w:name w:val="footer"/>
    <w:basedOn w:val="Normal"/>
    <w:link w:val="FooterChar"/>
    <w:uiPriority w:val="99"/>
    <w:unhideWhenUsed/>
    <w:rsid w:val="00A065D8"/>
    <w:pPr>
      <w:tabs>
        <w:tab w:val="center" w:pos="4703"/>
        <w:tab w:val="right" w:pos="9406"/>
      </w:tabs>
      <w:spacing w:after="0"/>
    </w:pPr>
  </w:style>
  <w:style w:type="character" w:customStyle="1" w:styleId="FooterChar">
    <w:name w:val="Footer Char"/>
    <w:basedOn w:val="DefaultParagraphFont"/>
    <w:link w:val="Footer"/>
    <w:uiPriority w:val="99"/>
    <w:rsid w:val="00A065D8"/>
    <w:rPr>
      <w:rFonts w:ascii="Times New Roman" w:eastAsia="Times New Roman" w:hAnsi="Times New Roman" w:cs="Times New Roman"/>
      <w:sz w:val="20"/>
      <w:szCs w:val="20"/>
      <w:lang w:val="en-GB"/>
    </w:rPr>
  </w:style>
  <w:style w:type="paragraph" w:styleId="ListParagraph">
    <w:name w:val="List Paragraph"/>
    <w:basedOn w:val="Normal"/>
    <w:uiPriority w:val="34"/>
    <w:qFormat/>
    <w:rsid w:val="009313C3"/>
    <w:pPr>
      <w:ind w:left="720"/>
      <w:contextualSpacing/>
    </w:pPr>
  </w:style>
  <w:style w:type="character" w:customStyle="1" w:styleId="Heading1Char">
    <w:name w:val="Heading 1 Char"/>
    <w:basedOn w:val="DefaultParagraphFont"/>
    <w:link w:val="Heading1"/>
    <w:rsid w:val="00EB56D6"/>
    <w:rPr>
      <w:rFonts w:ascii="Arial" w:eastAsia="Times New Roman" w:hAnsi="Arial" w:cs="Times New Roman"/>
      <w:sz w:val="36"/>
      <w:szCs w:val="20"/>
      <w:lang w:val="en-GB"/>
    </w:rPr>
  </w:style>
  <w:style w:type="character" w:styleId="CommentReference">
    <w:name w:val="annotation reference"/>
    <w:basedOn w:val="DefaultParagraphFont"/>
    <w:uiPriority w:val="99"/>
    <w:semiHidden/>
    <w:unhideWhenUsed/>
    <w:rsid w:val="00FF464E"/>
    <w:rPr>
      <w:sz w:val="16"/>
      <w:szCs w:val="16"/>
    </w:rPr>
  </w:style>
  <w:style w:type="paragraph" w:styleId="CommentText">
    <w:name w:val="annotation text"/>
    <w:basedOn w:val="Normal"/>
    <w:link w:val="CommentTextChar"/>
    <w:uiPriority w:val="99"/>
    <w:semiHidden/>
    <w:unhideWhenUsed/>
    <w:rsid w:val="00FF464E"/>
  </w:style>
  <w:style w:type="character" w:customStyle="1" w:styleId="CommentTextChar">
    <w:name w:val="Comment Text Char"/>
    <w:basedOn w:val="DefaultParagraphFont"/>
    <w:link w:val="CommentText"/>
    <w:uiPriority w:val="99"/>
    <w:semiHidden/>
    <w:rsid w:val="00FF464E"/>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FF464E"/>
    <w:rPr>
      <w:b/>
      <w:bCs/>
    </w:rPr>
  </w:style>
  <w:style w:type="character" w:customStyle="1" w:styleId="CommentSubjectChar">
    <w:name w:val="Comment Subject Char"/>
    <w:basedOn w:val="CommentTextChar"/>
    <w:link w:val="CommentSubject"/>
    <w:uiPriority w:val="99"/>
    <w:semiHidden/>
    <w:rsid w:val="00FF464E"/>
    <w:rPr>
      <w:rFonts w:ascii="Times New Roman" w:eastAsia="Times New Roman" w:hAnsi="Times New Roman" w:cs="Times New Roman"/>
      <w:b/>
      <w:bCs/>
      <w:sz w:val="20"/>
      <w:szCs w:val="20"/>
      <w:lang w:val="en-GB"/>
    </w:rPr>
  </w:style>
  <w:style w:type="paragraph" w:styleId="BalloonText">
    <w:name w:val="Balloon Text"/>
    <w:basedOn w:val="Normal"/>
    <w:link w:val="BalloonTextChar"/>
    <w:uiPriority w:val="99"/>
    <w:semiHidden/>
    <w:unhideWhenUsed/>
    <w:rsid w:val="00FF464E"/>
    <w:pPr>
      <w:spacing w:after="0"/>
    </w:pPr>
    <w:rPr>
      <w:sz w:val="18"/>
      <w:szCs w:val="18"/>
    </w:rPr>
  </w:style>
  <w:style w:type="character" w:customStyle="1" w:styleId="BalloonTextChar">
    <w:name w:val="Balloon Text Char"/>
    <w:basedOn w:val="DefaultParagraphFont"/>
    <w:link w:val="BalloonText"/>
    <w:uiPriority w:val="99"/>
    <w:semiHidden/>
    <w:rsid w:val="00FF464E"/>
    <w:rPr>
      <w:rFonts w:ascii="Times New Roman" w:eastAsia="Times New Roman" w:hAnsi="Times New Roman" w:cs="Times New Roman"/>
      <w:sz w:val="18"/>
      <w:szCs w:val="18"/>
      <w:lang w:val="en-GB"/>
    </w:rPr>
  </w:style>
  <w:style w:type="paragraph" w:styleId="Revision">
    <w:name w:val="Revision"/>
    <w:hidden/>
    <w:uiPriority w:val="99"/>
    <w:semiHidden/>
    <w:rsid w:val="00FF464E"/>
    <w:rPr>
      <w:rFonts w:ascii="Times New Roman" w:eastAsia="Times New Roman" w:hAnsi="Times New Roman" w:cs="Times New Roman"/>
      <w:sz w:val="20"/>
      <w:szCs w:val="20"/>
      <w:lang w:val="en-GB"/>
    </w:rPr>
  </w:style>
  <w:style w:type="paragraph" w:styleId="Caption">
    <w:name w:val="caption"/>
    <w:basedOn w:val="Normal"/>
    <w:next w:val="Normal"/>
    <w:uiPriority w:val="35"/>
    <w:unhideWhenUsed/>
    <w:qFormat/>
    <w:rsid w:val="00E13C4E"/>
    <w:pPr>
      <w:spacing w:after="200"/>
    </w:pPr>
    <w:rPr>
      <w:i/>
      <w:iCs/>
      <w:color w:val="44546A" w:themeColor="text2"/>
      <w:sz w:val="18"/>
      <w:szCs w:val="18"/>
    </w:rPr>
  </w:style>
  <w:style w:type="character" w:styleId="UnresolvedMention">
    <w:name w:val="Unresolved Mention"/>
    <w:basedOn w:val="DefaultParagraphFont"/>
    <w:uiPriority w:val="99"/>
    <w:semiHidden/>
    <w:unhideWhenUsed/>
    <w:rsid w:val="00110A40"/>
    <w:rPr>
      <w:color w:val="605E5C"/>
      <w:shd w:val="clear" w:color="auto" w:fill="E1DFDD"/>
    </w:rPr>
  </w:style>
  <w:style w:type="character" w:styleId="FollowedHyperlink">
    <w:name w:val="FollowedHyperlink"/>
    <w:basedOn w:val="DefaultParagraphFont"/>
    <w:uiPriority w:val="99"/>
    <w:semiHidden/>
    <w:unhideWhenUsed/>
    <w:rsid w:val="00C8011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581821">
      <w:bodyDiv w:val="1"/>
      <w:marLeft w:val="0"/>
      <w:marRight w:val="0"/>
      <w:marTop w:val="0"/>
      <w:marBottom w:val="0"/>
      <w:divBdr>
        <w:top w:val="none" w:sz="0" w:space="0" w:color="auto"/>
        <w:left w:val="none" w:sz="0" w:space="0" w:color="auto"/>
        <w:bottom w:val="none" w:sz="0" w:space="0" w:color="auto"/>
        <w:right w:val="none" w:sz="0" w:space="0" w:color="auto"/>
      </w:divBdr>
      <w:divsChild>
        <w:div w:id="214397363">
          <w:marLeft w:val="0"/>
          <w:marRight w:val="0"/>
          <w:marTop w:val="0"/>
          <w:marBottom w:val="0"/>
          <w:divBdr>
            <w:top w:val="single" w:sz="6" w:space="0" w:color="C7CACC"/>
            <w:left w:val="single" w:sz="6" w:space="0" w:color="C7CACC"/>
            <w:bottom w:val="single" w:sz="6" w:space="0" w:color="C7CACC"/>
            <w:right w:val="single" w:sz="6" w:space="0" w:color="C7CACC"/>
          </w:divBdr>
          <w:divsChild>
            <w:div w:id="107118064">
              <w:marLeft w:val="0"/>
              <w:marRight w:val="0"/>
              <w:marTop w:val="0"/>
              <w:marBottom w:val="0"/>
              <w:divBdr>
                <w:top w:val="none" w:sz="0" w:space="0" w:color="auto"/>
                <w:left w:val="none" w:sz="0" w:space="0" w:color="auto"/>
                <w:bottom w:val="none" w:sz="0" w:space="0" w:color="auto"/>
                <w:right w:val="none" w:sz="0" w:space="0" w:color="auto"/>
              </w:divBdr>
              <w:divsChild>
                <w:div w:id="62803510">
                  <w:marLeft w:val="0"/>
                  <w:marRight w:val="0"/>
                  <w:marTop w:val="0"/>
                  <w:marBottom w:val="0"/>
                  <w:divBdr>
                    <w:top w:val="none" w:sz="0" w:space="0" w:color="auto"/>
                    <w:left w:val="none" w:sz="0" w:space="0" w:color="auto"/>
                    <w:bottom w:val="none" w:sz="0" w:space="0" w:color="auto"/>
                    <w:right w:val="none" w:sz="0" w:space="0" w:color="auto"/>
                  </w:divBdr>
                  <w:divsChild>
                    <w:div w:id="1664426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2556153">
      <w:bodyDiv w:val="1"/>
      <w:marLeft w:val="0"/>
      <w:marRight w:val="0"/>
      <w:marTop w:val="0"/>
      <w:marBottom w:val="0"/>
      <w:divBdr>
        <w:top w:val="none" w:sz="0" w:space="0" w:color="auto"/>
        <w:left w:val="none" w:sz="0" w:space="0" w:color="auto"/>
        <w:bottom w:val="none" w:sz="0" w:space="0" w:color="auto"/>
        <w:right w:val="none" w:sz="0" w:space="0" w:color="auto"/>
      </w:divBdr>
    </w:div>
    <w:div w:id="765200155">
      <w:bodyDiv w:val="1"/>
      <w:marLeft w:val="0"/>
      <w:marRight w:val="0"/>
      <w:marTop w:val="0"/>
      <w:marBottom w:val="0"/>
      <w:divBdr>
        <w:top w:val="none" w:sz="0" w:space="0" w:color="auto"/>
        <w:left w:val="none" w:sz="0" w:space="0" w:color="auto"/>
        <w:bottom w:val="none" w:sz="0" w:space="0" w:color="auto"/>
        <w:right w:val="none" w:sz="0" w:space="0" w:color="auto"/>
      </w:divBdr>
    </w:div>
    <w:div w:id="818814104">
      <w:bodyDiv w:val="1"/>
      <w:marLeft w:val="0"/>
      <w:marRight w:val="0"/>
      <w:marTop w:val="0"/>
      <w:marBottom w:val="0"/>
      <w:divBdr>
        <w:top w:val="none" w:sz="0" w:space="0" w:color="auto"/>
        <w:left w:val="none" w:sz="0" w:space="0" w:color="auto"/>
        <w:bottom w:val="none" w:sz="0" w:space="0" w:color="auto"/>
        <w:right w:val="none" w:sz="0" w:space="0" w:color="auto"/>
      </w:divBdr>
    </w:div>
    <w:div w:id="1009940503">
      <w:bodyDiv w:val="1"/>
      <w:marLeft w:val="0"/>
      <w:marRight w:val="0"/>
      <w:marTop w:val="0"/>
      <w:marBottom w:val="0"/>
      <w:divBdr>
        <w:top w:val="none" w:sz="0" w:space="0" w:color="auto"/>
        <w:left w:val="none" w:sz="0" w:space="0" w:color="auto"/>
        <w:bottom w:val="none" w:sz="0" w:space="0" w:color="auto"/>
        <w:right w:val="none" w:sz="0" w:space="0" w:color="auto"/>
      </w:divBdr>
    </w:div>
    <w:div w:id="1177813228">
      <w:bodyDiv w:val="1"/>
      <w:marLeft w:val="0"/>
      <w:marRight w:val="0"/>
      <w:marTop w:val="0"/>
      <w:marBottom w:val="0"/>
      <w:divBdr>
        <w:top w:val="none" w:sz="0" w:space="0" w:color="auto"/>
        <w:left w:val="none" w:sz="0" w:space="0" w:color="auto"/>
        <w:bottom w:val="none" w:sz="0" w:space="0" w:color="auto"/>
        <w:right w:val="none" w:sz="0" w:space="0" w:color="auto"/>
      </w:divBdr>
    </w:div>
    <w:div w:id="1307472597">
      <w:bodyDiv w:val="1"/>
      <w:marLeft w:val="0"/>
      <w:marRight w:val="0"/>
      <w:marTop w:val="0"/>
      <w:marBottom w:val="0"/>
      <w:divBdr>
        <w:top w:val="none" w:sz="0" w:space="0" w:color="auto"/>
        <w:left w:val="none" w:sz="0" w:space="0" w:color="auto"/>
        <w:bottom w:val="none" w:sz="0" w:space="0" w:color="auto"/>
        <w:right w:val="none" w:sz="0" w:space="0" w:color="auto"/>
      </w:divBdr>
    </w:div>
    <w:div w:id="1558853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3gpp.org/Change-Requests" TargetMode="External"/><Relationship Id="rId13" Type="http://schemas.openxmlformats.org/officeDocument/2006/relationships/diagramLayout" Target="diagrams/layout1.xml"/><Relationship Id="rId18" Type="http://schemas.openxmlformats.org/officeDocument/2006/relationships/image" Target="media/image4.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hyperlink" Target="http://www.3gpp.org/3G_Specs/CRs.htm" TargetMode="External"/><Relationship Id="rId12" Type="http://schemas.openxmlformats.org/officeDocument/2006/relationships/diagramData" Target="diagrams/data1.xml"/><Relationship Id="rId17" Type="http://schemas.openxmlformats.org/officeDocument/2006/relationships/image" Target="media/image3.png"/><Relationship Id="rId2" Type="http://schemas.openxmlformats.org/officeDocument/2006/relationships/styles" Target="styles.xml"/><Relationship Id="rId16" Type="http://schemas.microsoft.com/office/2007/relationships/diagramDrawing" Target="diagrams/drawing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diagramColors" Target="diagrams/colors1.xml"/><Relationship Id="rId10" Type="http://schemas.openxmlformats.org/officeDocument/2006/relationships/image" Target="media/image1.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4" Type="http://schemas.openxmlformats.org/officeDocument/2006/relationships/diagramQuickStyle" Target="diagrams/quickStyle1.xm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74FD159-A4EB-8A4B-A929-A0266BB1B5ED}" type="doc">
      <dgm:prSet loTypeId="urn:microsoft.com/office/officeart/2005/8/layout/process5" loCatId="" qsTypeId="urn:microsoft.com/office/officeart/2005/8/quickstyle/simple1" qsCatId="simple" csTypeId="urn:microsoft.com/office/officeart/2005/8/colors/colorful5" csCatId="colorful" phldr="1"/>
      <dgm:spPr/>
    </dgm:pt>
    <dgm:pt modelId="{DB8FFCB8-7775-054C-9A38-DBB5D839D21D}">
      <dgm:prSet phldrT="[Text]" custT="1"/>
      <dgm:spPr/>
      <dgm:t>
        <a:bodyPr/>
        <a:lstStyle/>
        <a:p>
          <a:pPr algn="ctr"/>
          <a:r>
            <a:rPr lang="en-GB" sz="1100"/>
            <a:t>Capture</a:t>
          </a:r>
        </a:p>
      </dgm:t>
    </dgm:pt>
    <dgm:pt modelId="{97B29584-8997-314B-866F-22422F87DAE0}" type="parTrans" cxnId="{27726395-14D2-4943-994B-1F52C74AC065}">
      <dgm:prSet/>
      <dgm:spPr/>
      <dgm:t>
        <a:bodyPr/>
        <a:lstStyle/>
        <a:p>
          <a:pPr algn="ctr"/>
          <a:endParaRPr lang="en-GB"/>
        </a:p>
      </dgm:t>
    </dgm:pt>
    <dgm:pt modelId="{8D721E4E-B417-8340-B949-16740BB6758B}" type="sibTrans" cxnId="{27726395-14D2-4943-994B-1F52C74AC065}">
      <dgm:prSet custT="1"/>
      <dgm:spPr/>
      <dgm:t>
        <a:bodyPr/>
        <a:lstStyle/>
        <a:p>
          <a:pPr algn="ctr"/>
          <a:endParaRPr lang="en-GB" sz="500"/>
        </a:p>
      </dgm:t>
    </dgm:pt>
    <dgm:pt modelId="{8E53A862-00AF-0640-91CE-F7E506852C9C}">
      <dgm:prSet phldrT="[Text]" custT="1"/>
      <dgm:spPr/>
      <dgm:t>
        <a:bodyPr/>
        <a:lstStyle/>
        <a:p>
          <a:pPr algn="ctr"/>
          <a:r>
            <a:rPr lang="en-GB" sz="1100"/>
            <a:t>Keying</a:t>
          </a:r>
        </a:p>
      </dgm:t>
    </dgm:pt>
    <dgm:pt modelId="{51EEA09E-93FB-654C-A4DB-C396274FED8E}" type="parTrans" cxnId="{843136BE-EA16-4941-833C-A3AD0F58AC95}">
      <dgm:prSet/>
      <dgm:spPr/>
      <dgm:t>
        <a:bodyPr/>
        <a:lstStyle/>
        <a:p>
          <a:pPr algn="ctr"/>
          <a:endParaRPr lang="en-GB"/>
        </a:p>
      </dgm:t>
    </dgm:pt>
    <dgm:pt modelId="{6BC38D22-3E88-9340-9EB8-6D3771E52236}" type="sibTrans" cxnId="{843136BE-EA16-4941-833C-A3AD0F58AC95}">
      <dgm:prSet custT="1"/>
      <dgm:spPr/>
      <dgm:t>
        <a:bodyPr/>
        <a:lstStyle/>
        <a:p>
          <a:pPr algn="ctr"/>
          <a:endParaRPr lang="en-GB" sz="500"/>
        </a:p>
      </dgm:t>
    </dgm:pt>
    <dgm:pt modelId="{C3622754-4C80-E141-AF17-9DD76BD86BB7}">
      <dgm:prSet phldrT="[Text]" custT="1"/>
      <dgm:spPr/>
      <dgm:t>
        <a:bodyPr/>
        <a:lstStyle/>
        <a:p>
          <a:pPr algn="ctr"/>
          <a:r>
            <a:rPr lang="en-GB" sz="1100"/>
            <a:t>Depth Estimation</a:t>
          </a:r>
        </a:p>
      </dgm:t>
    </dgm:pt>
    <dgm:pt modelId="{F81473F2-F4E8-F047-9B12-A06660D53AFA}" type="parTrans" cxnId="{5E8A62CD-2045-6D48-B0DE-1DC69FEDC65D}">
      <dgm:prSet/>
      <dgm:spPr/>
      <dgm:t>
        <a:bodyPr/>
        <a:lstStyle/>
        <a:p>
          <a:pPr algn="ctr"/>
          <a:endParaRPr lang="en-GB"/>
        </a:p>
      </dgm:t>
    </dgm:pt>
    <dgm:pt modelId="{6023C077-3A21-6040-85FA-059EB9C9DFF8}" type="sibTrans" cxnId="{5E8A62CD-2045-6D48-B0DE-1DC69FEDC65D}">
      <dgm:prSet custT="1"/>
      <dgm:spPr/>
      <dgm:t>
        <a:bodyPr/>
        <a:lstStyle/>
        <a:p>
          <a:pPr algn="ctr"/>
          <a:endParaRPr lang="en-GB" sz="500"/>
        </a:p>
      </dgm:t>
    </dgm:pt>
    <dgm:pt modelId="{6C332FA7-E14B-C943-99EF-D68BB3D2DA7A}">
      <dgm:prSet custT="1"/>
      <dgm:spPr/>
      <dgm:t>
        <a:bodyPr/>
        <a:lstStyle/>
        <a:p>
          <a:pPr algn="ctr"/>
          <a:r>
            <a:rPr lang="en-GB" sz="1100"/>
            <a:t>3D Data fusion</a:t>
          </a:r>
        </a:p>
      </dgm:t>
    </dgm:pt>
    <dgm:pt modelId="{47B4532A-135B-5A40-A9F6-7DECD89F7E62}" type="parTrans" cxnId="{2D96F17E-9F75-8541-8FE2-A1775A956FE1}">
      <dgm:prSet/>
      <dgm:spPr/>
      <dgm:t>
        <a:bodyPr/>
        <a:lstStyle/>
        <a:p>
          <a:pPr algn="ctr"/>
          <a:endParaRPr lang="en-GB"/>
        </a:p>
      </dgm:t>
    </dgm:pt>
    <dgm:pt modelId="{921DABE2-48B7-2444-9A1F-1C16AD22FE89}" type="sibTrans" cxnId="{2D96F17E-9F75-8541-8FE2-A1775A956FE1}">
      <dgm:prSet custT="1"/>
      <dgm:spPr/>
      <dgm:t>
        <a:bodyPr/>
        <a:lstStyle/>
        <a:p>
          <a:pPr algn="ctr"/>
          <a:endParaRPr lang="en-GB" sz="500"/>
        </a:p>
      </dgm:t>
    </dgm:pt>
    <dgm:pt modelId="{F8E722A7-7C81-9E43-88C1-CF133520CE17}">
      <dgm:prSet custT="1"/>
      <dgm:spPr/>
      <dgm:t>
        <a:bodyPr/>
        <a:lstStyle/>
        <a:p>
          <a:pPr algn="ctr"/>
          <a:r>
            <a:rPr lang="en-GB" sz="1100"/>
            <a:t>3D Point cloud</a:t>
          </a:r>
        </a:p>
      </dgm:t>
    </dgm:pt>
    <dgm:pt modelId="{D628EA1C-0251-9744-9AC3-A3BA8222360D}" type="parTrans" cxnId="{BCF83108-8436-B142-BB60-62DBB2C12A66}">
      <dgm:prSet/>
      <dgm:spPr/>
      <dgm:t>
        <a:bodyPr/>
        <a:lstStyle/>
        <a:p>
          <a:pPr algn="ctr"/>
          <a:endParaRPr lang="en-GB"/>
        </a:p>
      </dgm:t>
    </dgm:pt>
    <dgm:pt modelId="{1A6ED18D-C156-244B-B80B-1CDA18D38852}" type="sibTrans" cxnId="{BCF83108-8436-B142-BB60-62DBB2C12A66}">
      <dgm:prSet custT="1"/>
      <dgm:spPr/>
      <dgm:t>
        <a:bodyPr/>
        <a:lstStyle/>
        <a:p>
          <a:pPr algn="ctr"/>
          <a:endParaRPr lang="en-GB" sz="500"/>
        </a:p>
      </dgm:t>
    </dgm:pt>
    <dgm:pt modelId="{51E2C15E-86A3-4D47-86C7-CCAF76DD9A66}">
      <dgm:prSet custT="1"/>
      <dgm:spPr/>
      <dgm:t>
        <a:bodyPr/>
        <a:lstStyle/>
        <a:p>
          <a:pPr algn="ctr"/>
          <a:r>
            <a:rPr lang="en-GB" sz="1100"/>
            <a:t>mesh post-processing</a:t>
          </a:r>
        </a:p>
      </dgm:t>
    </dgm:pt>
    <dgm:pt modelId="{9362ACD4-3CD4-BC42-B2D6-6803CDD1AEB8}" type="sibTrans" cxnId="{F8D89B7B-87E5-5F46-B2C0-F7624E1BBE06}">
      <dgm:prSet custT="1"/>
      <dgm:spPr/>
      <dgm:t>
        <a:bodyPr/>
        <a:lstStyle/>
        <a:p>
          <a:pPr algn="ctr"/>
          <a:endParaRPr lang="en-GB" sz="500"/>
        </a:p>
      </dgm:t>
    </dgm:pt>
    <dgm:pt modelId="{32005B2D-92D0-0941-9306-A7DCB11ADB01}" type="parTrans" cxnId="{F8D89B7B-87E5-5F46-B2C0-F7624E1BBE06}">
      <dgm:prSet/>
      <dgm:spPr/>
      <dgm:t>
        <a:bodyPr/>
        <a:lstStyle/>
        <a:p>
          <a:pPr algn="ctr"/>
          <a:endParaRPr lang="en-GB"/>
        </a:p>
      </dgm:t>
    </dgm:pt>
    <dgm:pt modelId="{93515FD6-7091-E94D-A341-69D4EA918CEE}">
      <dgm:prSet custT="1"/>
      <dgm:spPr/>
      <dgm:t>
        <a:bodyPr/>
        <a:lstStyle/>
        <a:p>
          <a:pPr algn="ctr"/>
          <a:r>
            <a:rPr lang="en-GB" sz="1100"/>
            <a:t>mesh reduction</a:t>
          </a:r>
        </a:p>
      </dgm:t>
    </dgm:pt>
    <dgm:pt modelId="{27F8D205-DA1F-E042-9B46-7407DC1018B6}" type="sibTrans" cxnId="{CEDBB0B1-3B22-C34D-BE08-0F1B7A048A72}">
      <dgm:prSet custT="1"/>
      <dgm:spPr/>
      <dgm:t>
        <a:bodyPr/>
        <a:lstStyle/>
        <a:p>
          <a:pPr algn="ctr"/>
          <a:endParaRPr lang="en-GB" sz="500"/>
        </a:p>
      </dgm:t>
    </dgm:pt>
    <dgm:pt modelId="{0A39546A-9301-8E4F-8A74-F2BECA539EF7}" type="parTrans" cxnId="{CEDBB0B1-3B22-C34D-BE08-0F1B7A048A72}">
      <dgm:prSet/>
      <dgm:spPr/>
      <dgm:t>
        <a:bodyPr/>
        <a:lstStyle/>
        <a:p>
          <a:pPr algn="ctr"/>
          <a:endParaRPr lang="en-GB"/>
        </a:p>
      </dgm:t>
    </dgm:pt>
    <dgm:pt modelId="{3EE4BE43-B5D7-BF41-A7C7-CA74628CB7CF}">
      <dgm:prSet custT="1"/>
      <dgm:spPr/>
      <dgm:t>
        <a:bodyPr/>
        <a:lstStyle/>
        <a:p>
          <a:pPr algn="ctr"/>
          <a:r>
            <a:rPr lang="en-GB" sz="1100"/>
            <a:t>temporal registration</a:t>
          </a:r>
        </a:p>
      </dgm:t>
    </dgm:pt>
    <dgm:pt modelId="{00A4D9D1-5893-8A4D-A210-E380A250033D}" type="sibTrans" cxnId="{D8A7E10C-6B42-D947-9817-3D9DBAF0914A}">
      <dgm:prSet custT="1"/>
      <dgm:spPr/>
      <dgm:t>
        <a:bodyPr/>
        <a:lstStyle/>
        <a:p>
          <a:pPr algn="ctr"/>
          <a:endParaRPr lang="en-GB" sz="500"/>
        </a:p>
      </dgm:t>
    </dgm:pt>
    <dgm:pt modelId="{6E9EE9CA-AAA4-5A4F-A07C-4CF8ECB57E45}" type="parTrans" cxnId="{D8A7E10C-6B42-D947-9817-3D9DBAF0914A}">
      <dgm:prSet/>
      <dgm:spPr/>
      <dgm:t>
        <a:bodyPr/>
        <a:lstStyle/>
        <a:p>
          <a:pPr algn="ctr"/>
          <a:endParaRPr lang="en-GB"/>
        </a:p>
      </dgm:t>
    </dgm:pt>
    <dgm:pt modelId="{DC77C858-630B-BD4D-BBE3-7DAAE0655559}">
      <dgm:prSet custT="1"/>
      <dgm:spPr>
        <a:solidFill>
          <a:schemeClr val="accent6">
            <a:lumMod val="40000"/>
            <a:lumOff val="60000"/>
          </a:schemeClr>
        </a:solidFill>
      </dgm:spPr>
      <dgm:t>
        <a:bodyPr/>
        <a:lstStyle/>
        <a:p>
          <a:pPr algn="ctr"/>
          <a:r>
            <a:rPr lang="en-GB" sz="1100">
              <a:solidFill>
                <a:schemeClr val="tx1"/>
              </a:solidFill>
            </a:rPr>
            <a:t>3D mesh</a:t>
          </a:r>
        </a:p>
      </dgm:t>
    </dgm:pt>
    <dgm:pt modelId="{036FEF46-6707-B541-A998-EEDB0B4EF00E}" type="sibTrans" cxnId="{9838E1FB-6FF9-E44B-8C95-605EF103EF36}">
      <dgm:prSet/>
      <dgm:spPr/>
      <dgm:t>
        <a:bodyPr/>
        <a:lstStyle/>
        <a:p>
          <a:pPr algn="ctr"/>
          <a:endParaRPr lang="en-GB"/>
        </a:p>
      </dgm:t>
    </dgm:pt>
    <dgm:pt modelId="{5E299287-0546-F644-BC93-CC964651FD46}" type="parTrans" cxnId="{9838E1FB-6FF9-E44B-8C95-605EF103EF36}">
      <dgm:prSet/>
      <dgm:spPr/>
      <dgm:t>
        <a:bodyPr/>
        <a:lstStyle/>
        <a:p>
          <a:pPr algn="ctr"/>
          <a:endParaRPr lang="en-GB"/>
        </a:p>
      </dgm:t>
    </dgm:pt>
    <dgm:pt modelId="{0BBAB84B-2514-F64C-9D6A-6AC8FA82396F}" type="pres">
      <dgm:prSet presAssocID="{D74FD159-A4EB-8A4B-A929-A0266BB1B5ED}" presName="diagram" presStyleCnt="0">
        <dgm:presLayoutVars>
          <dgm:dir/>
          <dgm:resizeHandles val="exact"/>
        </dgm:presLayoutVars>
      </dgm:prSet>
      <dgm:spPr/>
    </dgm:pt>
    <dgm:pt modelId="{F7F3B940-F09E-7E41-8F3D-05FFD852B1EF}" type="pres">
      <dgm:prSet presAssocID="{DB8FFCB8-7775-054C-9A38-DBB5D839D21D}" presName="node" presStyleLbl="node1" presStyleIdx="0" presStyleCnt="9">
        <dgm:presLayoutVars>
          <dgm:bulletEnabled val="1"/>
        </dgm:presLayoutVars>
      </dgm:prSet>
      <dgm:spPr/>
    </dgm:pt>
    <dgm:pt modelId="{940B3946-D2DD-5245-88A2-263F773ABAE0}" type="pres">
      <dgm:prSet presAssocID="{8D721E4E-B417-8340-B949-16740BB6758B}" presName="sibTrans" presStyleLbl="sibTrans2D1" presStyleIdx="0" presStyleCnt="8"/>
      <dgm:spPr/>
    </dgm:pt>
    <dgm:pt modelId="{91FDEF11-7A6E-B64E-A6A7-856666E2F16D}" type="pres">
      <dgm:prSet presAssocID="{8D721E4E-B417-8340-B949-16740BB6758B}" presName="connectorText" presStyleLbl="sibTrans2D1" presStyleIdx="0" presStyleCnt="8"/>
      <dgm:spPr/>
    </dgm:pt>
    <dgm:pt modelId="{5AB600E2-946C-3545-81FF-0278B6AFFDE2}" type="pres">
      <dgm:prSet presAssocID="{8E53A862-00AF-0640-91CE-F7E506852C9C}" presName="node" presStyleLbl="node1" presStyleIdx="1" presStyleCnt="9">
        <dgm:presLayoutVars>
          <dgm:bulletEnabled val="1"/>
        </dgm:presLayoutVars>
      </dgm:prSet>
      <dgm:spPr/>
    </dgm:pt>
    <dgm:pt modelId="{753FFF87-E6CF-9542-9FB2-8096DCD299DC}" type="pres">
      <dgm:prSet presAssocID="{6BC38D22-3E88-9340-9EB8-6D3771E52236}" presName="sibTrans" presStyleLbl="sibTrans2D1" presStyleIdx="1" presStyleCnt="8"/>
      <dgm:spPr/>
    </dgm:pt>
    <dgm:pt modelId="{8E8291C1-AED7-A04E-AAEC-793F2F7C3720}" type="pres">
      <dgm:prSet presAssocID="{6BC38D22-3E88-9340-9EB8-6D3771E52236}" presName="connectorText" presStyleLbl="sibTrans2D1" presStyleIdx="1" presStyleCnt="8"/>
      <dgm:spPr/>
    </dgm:pt>
    <dgm:pt modelId="{EF3CFCEF-8ADB-F24A-A1AD-9B6BB04BE001}" type="pres">
      <dgm:prSet presAssocID="{C3622754-4C80-E141-AF17-9DD76BD86BB7}" presName="node" presStyleLbl="node1" presStyleIdx="2" presStyleCnt="9">
        <dgm:presLayoutVars>
          <dgm:bulletEnabled val="1"/>
        </dgm:presLayoutVars>
      </dgm:prSet>
      <dgm:spPr/>
    </dgm:pt>
    <dgm:pt modelId="{9CF7D14D-3CC6-0744-91BA-1540F4D9CC8E}" type="pres">
      <dgm:prSet presAssocID="{6023C077-3A21-6040-85FA-059EB9C9DFF8}" presName="sibTrans" presStyleLbl="sibTrans2D1" presStyleIdx="2" presStyleCnt="8"/>
      <dgm:spPr/>
    </dgm:pt>
    <dgm:pt modelId="{CC930A05-8C24-D54C-8E31-26FF6E34D1B0}" type="pres">
      <dgm:prSet presAssocID="{6023C077-3A21-6040-85FA-059EB9C9DFF8}" presName="connectorText" presStyleLbl="sibTrans2D1" presStyleIdx="2" presStyleCnt="8"/>
      <dgm:spPr/>
    </dgm:pt>
    <dgm:pt modelId="{E18F0D09-F089-C746-BD61-9544483A0484}" type="pres">
      <dgm:prSet presAssocID="{6C332FA7-E14B-C943-99EF-D68BB3D2DA7A}" presName="node" presStyleLbl="node1" presStyleIdx="3" presStyleCnt="9">
        <dgm:presLayoutVars>
          <dgm:bulletEnabled val="1"/>
        </dgm:presLayoutVars>
      </dgm:prSet>
      <dgm:spPr/>
    </dgm:pt>
    <dgm:pt modelId="{0A1784C2-24CD-1843-BCD4-B17CC23A3CAE}" type="pres">
      <dgm:prSet presAssocID="{921DABE2-48B7-2444-9A1F-1C16AD22FE89}" presName="sibTrans" presStyleLbl="sibTrans2D1" presStyleIdx="3" presStyleCnt="8"/>
      <dgm:spPr/>
    </dgm:pt>
    <dgm:pt modelId="{4A7CF9E1-EDA7-4743-B464-E5CFA67E49ED}" type="pres">
      <dgm:prSet presAssocID="{921DABE2-48B7-2444-9A1F-1C16AD22FE89}" presName="connectorText" presStyleLbl="sibTrans2D1" presStyleIdx="3" presStyleCnt="8"/>
      <dgm:spPr/>
    </dgm:pt>
    <dgm:pt modelId="{572F746C-F62A-E447-8AA3-81CCC4462BEC}" type="pres">
      <dgm:prSet presAssocID="{F8E722A7-7C81-9E43-88C1-CF133520CE17}" presName="node" presStyleLbl="node1" presStyleIdx="4" presStyleCnt="9">
        <dgm:presLayoutVars>
          <dgm:bulletEnabled val="1"/>
        </dgm:presLayoutVars>
      </dgm:prSet>
      <dgm:spPr/>
    </dgm:pt>
    <dgm:pt modelId="{1BD6B938-74DB-8F45-9CC9-28E331765A3C}" type="pres">
      <dgm:prSet presAssocID="{1A6ED18D-C156-244B-B80B-1CDA18D38852}" presName="sibTrans" presStyleLbl="sibTrans2D1" presStyleIdx="4" presStyleCnt="8"/>
      <dgm:spPr/>
    </dgm:pt>
    <dgm:pt modelId="{6781253E-702F-894E-AC5E-644B346946AA}" type="pres">
      <dgm:prSet presAssocID="{1A6ED18D-C156-244B-B80B-1CDA18D38852}" presName="connectorText" presStyleLbl="sibTrans2D1" presStyleIdx="4" presStyleCnt="8"/>
      <dgm:spPr/>
    </dgm:pt>
    <dgm:pt modelId="{74183396-B3EB-1647-B1D9-C85D6833EC16}" type="pres">
      <dgm:prSet presAssocID="{51E2C15E-86A3-4D47-86C7-CCAF76DD9A66}" presName="node" presStyleLbl="node1" presStyleIdx="5" presStyleCnt="9">
        <dgm:presLayoutVars>
          <dgm:bulletEnabled val="1"/>
        </dgm:presLayoutVars>
      </dgm:prSet>
      <dgm:spPr/>
    </dgm:pt>
    <dgm:pt modelId="{99A19CC1-BAA8-CD44-959E-B29908F7361C}" type="pres">
      <dgm:prSet presAssocID="{9362ACD4-3CD4-BC42-B2D6-6803CDD1AEB8}" presName="sibTrans" presStyleLbl="sibTrans2D1" presStyleIdx="5" presStyleCnt="8"/>
      <dgm:spPr/>
    </dgm:pt>
    <dgm:pt modelId="{DB79A39D-04B3-EB42-B2E5-766B92D3B08A}" type="pres">
      <dgm:prSet presAssocID="{9362ACD4-3CD4-BC42-B2D6-6803CDD1AEB8}" presName="connectorText" presStyleLbl="sibTrans2D1" presStyleIdx="5" presStyleCnt="8"/>
      <dgm:spPr/>
    </dgm:pt>
    <dgm:pt modelId="{D489DC35-2FD9-D04F-A041-A595FD135A71}" type="pres">
      <dgm:prSet presAssocID="{93515FD6-7091-E94D-A341-69D4EA918CEE}" presName="node" presStyleLbl="node1" presStyleIdx="6" presStyleCnt="9">
        <dgm:presLayoutVars>
          <dgm:bulletEnabled val="1"/>
        </dgm:presLayoutVars>
      </dgm:prSet>
      <dgm:spPr/>
    </dgm:pt>
    <dgm:pt modelId="{3E908382-DDE4-A045-ABCC-42410DB20C64}" type="pres">
      <dgm:prSet presAssocID="{27F8D205-DA1F-E042-9B46-7407DC1018B6}" presName="sibTrans" presStyleLbl="sibTrans2D1" presStyleIdx="6" presStyleCnt="8"/>
      <dgm:spPr/>
    </dgm:pt>
    <dgm:pt modelId="{7513BEFE-7001-E64C-B2B4-73FE5E6CF9AA}" type="pres">
      <dgm:prSet presAssocID="{27F8D205-DA1F-E042-9B46-7407DC1018B6}" presName="connectorText" presStyleLbl="sibTrans2D1" presStyleIdx="6" presStyleCnt="8"/>
      <dgm:spPr/>
    </dgm:pt>
    <dgm:pt modelId="{4285F444-9980-5747-BB2A-3E94DA9A786B}" type="pres">
      <dgm:prSet presAssocID="{3EE4BE43-B5D7-BF41-A7C7-CA74628CB7CF}" presName="node" presStyleLbl="node1" presStyleIdx="7" presStyleCnt="9">
        <dgm:presLayoutVars>
          <dgm:bulletEnabled val="1"/>
        </dgm:presLayoutVars>
      </dgm:prSet>
      <dgm:spPr/>
    </dgm:pt>
    <dgm:pt modelId="{B1BE5B72-6E4C-2C42-B125-3404F0AA1A21}" type="pres">
      <dgm:prSet presAssocID="{00A4D9D1-5893-8A4D-A210-E380A250033D}" presName="sibTrans" presStyleLbl="sibTrans2D1" presStyleIdx="7" presStyleCnt="8"/>
      <dgm:spPr/>
    </dgm:pt>
    <dgm:pt modelId="{0DBCC983-7060-5043-879A-13F6F54A20D4}" type="pres">
      <dgm:prSet presAssocID="{00A4D9D1-5893-8A4D-A210-E380A250033D}" presName="connectorText" presStyleLbl="sibTrans2D1" presStyleIdx="7" presStyleCnt="8"/>
      <dgm:spPr/>
    </dgm:pt>
    <dgm:pt modelId="{6DCDD000-3379-F740-924F-B66BA75BD5D2}" type="pres">
      <dgm:prSet presAssocID="{DC77C858-630B-BD4D-BBE3-7DAAE0655559}" presName="node" presStyleLbl="node1" presStyleIdx="8" presStyleCnt="9">
        <dgm:presLayoutVars>
          <dgm:bulletEnabled val="1"/>
        </dgm:presLayoutVars>
      </dgm:prSet>
      <dgm:spPr/>
    </dgm:pt>
  </dgm:ptLst>
  <dgm:cxnLst>
    <dgm:cxn modelId="{815A4405-1EB1-2540-B895-9C87B15D87F8}" type="presOf" srcId="{F8E722A7-7C81-9E43-88C1-CF133520CE17}" destId="{572F746C-F62A-E447-8AA3-81CCC4462BEC}" srcOrd="0" destOrd="0" presId="urn:microsoft.com/office/officeart/2005/8/layout/process5"/>
    <dgm:cxn modelId="{BCF83108-8436-B142-BB60-62DBB2C12A66}" srcId="{D74FD159-A4EB-8A4B-A929-A0266BB1B5ED}" destId="{F8E722A7-7C81-9E43-88C1-CF133520CE17}" srcOrd="4" destOrd="0" parTransId="{D628EA1C-0251-9744-9AC3-A3BA8222360D}" sibTransId="{1A6ED18D-C156-244B-B80B-1CDA18D38852}"/>
    <dgm:cxn modelId="{125DB00B-F8D0-8444-AD9F-52F62F9250E1}" type="presOf" srcId="{93515FD6-7091-E94D-A341-69D4EA918CEE}" destId="{D489DC35-2FD9-D04F-A041-A595FD135A71}" srcOrd="0" destOrd="0" presId="urn:microsoft.com/office/officeart/2005/8/layout/process5"/>
    <dgm:cxn modelId="{D8A7E10C-6B42-D947-9817-3D9DBAF0914A}" srcId="{D74FD159-A4EB-8A4B-A929-A0266BB1B5ED}" destId="{3EE4BE43-B5D7-BF41-A7C7-CA74628CB7CF}" srcOrd="7" destOrd="0" parTransId="{6E9EE9CA-AAA4-5A4F-A07C-4CF8ECB57E45}" sibTransId="{00A4D9D1-5893-8A4D-A210-E380A250033D}"/>
    <dgm:cxn modelId="{FFA8F619-596D-0B46-B75D-E4315F055F9B}" type="presOf" srcId="{51E2C15E-86A3-4D47-86C7-CCAF76DD9A66}" destId="{74183396-B3EB-1647-B1D9-C85D6833EC16}" srcOrd="0" destOrd="0" presId="urn:microsoft.com/office/officeart/2005/8/layout/process5"/>
    <dgm:cxn modelId="{148F0D1F-BE1C-BC40-866E-BAD9F33CE953}" type="presOf" srcId="{3EE4BE43-B5D7-BF41-A7C7-CA74628CB7CF}" destId="{4285F444-9980-5747-BB2A-3E94DA9A786B}" srcOrd="0" destOrd="0" presId="urn:microsoft.com/office/officeart/2005/8/layout/process5"/>
    <dgm:cxn modelId="{1C52BE1F-0CCC-4748-A29C-9863DCC0D3D4}" type="presOf" srcId="{6BC38D22-3E88-9340-9EB8-6D3771E52236}" destId="{753FFF87-E6CF-9542-9FB2-8096DCD299DC}" srcOrd="0" destOrd="0" presId="urn:microsoft.com/office/officeart/2005/8/layout/process5"/>
    <dgm:cxn modelId="{A1FCC523-F075-8640-AC75-5E127E72691F}" type="presOf" srcId="{9362ACD4-3CD4-BC42-B2D6-6803CDD1AEB8}" destId="{99A19CC1-BAA8-CD44-959E-B29908F7361C}" srcOrd="0" destOrd="0" presId="urn:microsoft.com/office/officeart/2005/8/layout/process5"/>
    <dgm:cxn modelId="{C3BB3733-CA8E-9543-97C8-C00E1716FEA2}" type="presOf" srcId="{1A6ED18D-C156-244B-B80B-1CDA18D38852}" destId="{6781253E-702F-894E-AC5E-644B346946AA}" srcOrd="1" destOrd="0" presId="urn:microsoft.com/office/officeart/2005/8/layout/process5"/>
    <dgm:cxn modelId="{24FC8233-AA1C-4C46-B4F9-F06E8452243E}" type="presOf" srcId="{6023C077-3A21-6040-85FA-059EB9C9DFF8}" destId="{CC930A05-8C24-D54C-8E31-26FF6E34D1B0}" srcOrd="1" destOrd="0" presId="urn:microsoft.com/office/officeart/2005/8/layout/process5"/>
    <dgm:cxn modelId="{A46A0B4E-12F8-A04D-9111-BAA734FAF87D}" type="presOf" srcId="{D74FD159-A4EB-8A4B-A929-A0266BB1B5ED}" destId="{0BBAB84B-2514-F64C-9D6A-6AC8FA82396F}" srcOrd="0" destOrd="0" presId="urn:microsoft.com/office/officeart/2005/8/layout/process5"/>
    <dgm:cxn modelId="{A0271059-F68B-324B-83A5-63A36C7300A4}" type="presOf" srcId="{921DABE2-48B7-2444-9A1F-1C16AD22FE89}" destId="{0A1784C2-24CD-1843-BCD4-B17CC23A3CAE}" srcOrd="0" destOrd="0" presId="urn:microsoft.com/office/officeart/2005/8/layout/process5"/>
    <dgm:cxn modelId="{6A6C3B5F-FBEE-2A4D-A08D-4DA9AED08326}" type="presOf" srcId="{6023C077-3A21-6040-85FA-059EB9C9DFF8}" destId="{9CF7D14D-3CC6-0744-91BA-1540F4D9CC8E}" srcOrd="0" destOrd="0" presId="urn:microsoft.com/office/officeart/2005/8/layout/process5"/>
    <dgm:cxn modelId="{8DF49567-B989-2F43-A22D-841A5BB0C987}" type="presOf" srcId="{27F8D205-DA1F-E042-9B46-7407DC1018B6}" destId="{3E908382-DDE4-A045-ABCC-42410DB20C64}" srcOrd="0" destOrd="0" presId="urn:microsoft.com/office/officeart/2005/8/layout/process5"/>
    <dgm:cxn modelId="{1C710E69-8939-7340-9276-64AA275C3A97}" type="presOf" srcId="{6C332FA7-E14B-C943-99EF-D68BB3D2DA7A}" destId="{E18F0D09-F089-C746-BD61-9544483A0484}" srcOrd="0" destOrd="0" presId="urn:microsoft.com/office/officeart/2005/8/layout/process5"/>
    <dgm:cxn modelId="{3E1B1378-AED8-9F49-B945-1A8B0EFB7B6E}" type="presOf" srcId="{6BC38D22-3E88-9340-9EB8-6D3771E52236}" destId="{8E8291C1-AED7-A04E-AAEC-793F2F7C3720}" srcOrd="1" destOrd="0" presId="urn:microsoft.com/office/officeart/2005/8/layout/process5"/>
    <dgm:cxn modelId="{F8D89B7B-87E5-5F46-B2C0-F7624E1BBE06}" srcId="{D74FD159-A4EB-8A4B-A929-A0266BB1B5ED}" destId="{51E2C15E-86A3-4D47-86C7-CCAF76DD9A66}" srcOrd="5" destOrd="0" parTransId="{32005B2D-92D0-0941-9306-A7DCB11ADB01}" sibTransId="{9362ACD4-3CD4-BC42-B2D6-6803CDD1AEB8}"/>
    <dgm:cxn modelId="{9A4D0F7C-ED57-2B4E-904E-AED542B5FF5B}" type="presOf" srcId="{9362ACD4-3CD4-BC42-B2D6-6803CDD1AEB8}" destId="{DB79A39D-04B3-EB42-B2E5-766B92D3B08A}" srcOrd="1" destOrd="0" presId="urn:microsoft.com/office/officeart/2005/8/layout/process5"/>
    <dgm:cxn modelId="{2D96F17E-9F75-8541-8FE2-A1775A956FE1}" srcId="{D74FD159-A4EB-8A4B-A929-A0266BB1B5ED}" destId="{6C332FA7-E14B-C943-99EF-D68BB3D2DA7A}" srcOrd="3" destOrd="0" parTransId="{47B4532A-135B-5A40-A9F6-7DECD89F7E62}" sibTransId="{921DABE2-48B7-2444-9A1F-1C16AD22FE89}"/>
    <dgm:cxn modelId="{C0470D93-BBD4-404B-BF1A-8C897D12DE2F}" type="presOf" srcId="{8D721E4E-B417-8340-B949-16740BB6758B}" destId="{940B3946-D2DD-5245-88A2-263F773ABAE0}" srcOrd="0" destOrd="0" presId="urn:microsoft.com/office/officeart/2005/8/layout/process5"/>
    <dgm:cxn modelId="{27726395-14D2-4943-994B-1F52C74AC065}" srcId="{D74FD159-A4EB-8A4B-A929-A0266BB1B5ED}" destId="{DB8FFCB8-7775-054C-9A38-DBB5D839D21D}" srcOrd="0" destOrd="0" parTransId="{97B29584-8997-314B-866F-22422F87DAE0}" sibTransId="{8D721E4E-B417-8340-B949-16740BB6758B}"/>
    <dgm:cxn modelId="{D1F9D899-31FE-C84F-B870-29932E10644F}" type="presOf" srcId="{8D721E4E-B417-8340-B949-16740BB6758B}" destId="{91FDEF11-7A6E-B64E-A6A7-856666E2F16D}" srcOrd="1" destOrd="0" presId="urn:microsoft.com/office/officeart/2005/8/layout/process5"/>
    <dgm:cxn modelId="{A76D52A3-00D9-D14B-94B0-5C8098DCD3F1}" type="presOf" srcId="{DC77C858-630B-BD4D-BBE3-7DAAE0655559}" destId="{6DCDD000-3379-F740-924F-B66BA75BD5D2}" srcOrd="0" destOrd="0" presId="urn:microsoft.com/office/officeart/2005/8/layout/process5"/>
    <dgm:cxn modelId="{8733CBA7-93C5-664B-AE93-FA173E2722B1}" type="presOf" srcId="{DB8FFCB8-7775-054C-9A38-DBB5D839D21D}" destId="{F7F3B940-F09E-7E41-8F3D-05FFD852B1EF}" srcOrd="0" destOrd="0" presId="urn:microsoft.com/office/officeart/2005/8/layout/process5"/>
    <dgm:cxn modelId="{656C6BB0-F675-8E4A-9E37-6DAE49CDF7D7}" type="presOf" srcId="{27F8D205-DA1F-E042-9B46-7407DC1018B6}" destId="{7513BEFE-7001-E64C-B2B4-73FE5E6CF9AA}" srcOrd="1" destOrd="0" presId="urn:microsoft.com/office/officeart/2005/8/layout/process5"/>
    <dgm:cxn modelId="{317275B0-6501-6440-B66A-90CA86CDF3DF}" type="presOf" srcId="{C3622754-4C80-E141-AF17-9DD76BD86BB7}" destId="{EF3CFCEF-8ADB-F24A-A1AD-9B6BB04BE001}" srcOrd="0" destOrd="0" presId="urn:microsoft.com/office/officeart/2005/8/layout/process5"/>
    <dgm:cxn modelId="{CEDBB0B1-3B22-C34D-BE08-0F1B7A048A72}" srcId="{D74FD159-A4EB-8A4B-A929-A0266BB1B5ED}" destId="{93515FD6-7091-E94D-A341-69D4EA918CEE}" srcOrd="6" destOrd="0" parTransId="{0A39546A-9301-8E4F-8A74-F2BECA539EF7}" sibTransId="{27F8D205-DA1F-E042-9B46-7407DC1018B6}"/>
    <dgm:cxn modelId="{68CBBBB4-A7AC-0B4F-A919-F79AF574AD41}" type="presOf" srcId="{8E53A862-00AF-0640-91CE-F7E506852C9C}" destId="{5AB600E2-946C-3545-81FF-0278B6AFFDE2}" srcOrd="0" destOrd="0" presId="urn:microsoft.com/office/officeart/2005/8/layout/process5"/>
    <dgm:cxn modelId="{7186BCB4-8C9B-5C4E-B2BF-E1D4C1F21402}" type="presOf" srcId="{00A4D9D1-5893-8A4D-A210-E380A250033D}" destId="{B1BE5B72-6E4C-2C42-B125-3404F0AA1A21}" srcOrd="0" destOrd="0" presId="urn:microsoft.com/office/officeart/2005/8/layout/process5"/>
    <dgm:cxn modelId="{843136BE-EA16-4941-833C-A3AD0F58AC95}" srcId="{D74FD159-A4EB-8A4B-A929-A0266BB1B5ED}" destId="{8E53A862-00AF-0640-91CE-F7E506852C9C}" srcOrd="1" destOrd="0" parTransId="{51EEA09E-93FB-654C-A4DB-C396274FED8E}" sibTransId="{6BC38D22-3E88-9340-9EB8-6D3771E52236}"/>
    <dgm:cxn modelId="{3ECB56CD-0985-BD45-9812-97A8248F604E}" type="presOf" srcId="{00A4D9D1-5893-8A4D-A210-E380A250033D}" destId="{0DBCC983-7060-5043-879A-13F6F54A20D4}" srcOrd="1" destOrd="0" presId="urn:microsoft.com/office/officeart/2005/8/layout/process5"/>
    <dgm:cxn modelId="{5E8A62CD-2045-6D48-B0DE-1DC69FEDC65D}" srcId="{D74FD159-A4EB-8A4B-A929-A0266BB1B5ED}" destId="{C3622754-4C80-E141-AF17-9DD76BD86BB7}" srcOrd="2" destOrd="0" parTransId="{F81473F2-F4E8-F047-9B12-A06660D53AFA}" sibTransId="{6023C077-3A21-6040-85FA-059EB9C9DFF8}"/>
    <dgm:cxn modelId="{6EB60EF0-A18F-DC4F-BDCC-0FB4DF39098C}" type="presOf" srcId="{1A6ED18D-C156-244B-B80B-1CDA18D38852}" destId="{1BD6B938-74DB-8F45-9CC9-28E331765A3C}" srcOrd="0" destOrd="0" presId="urn:microsoft.com/office/officeart/2005/8/layout/process5"/>
    <dgm:cxn modelId="{6F58D1FA-62A8-5A4D-A752-11B443371237}" type="presOf" srcId="{921DABE2-48B7-2444-9A1F-1C16AD22FE89}" destId="{4A7CF9E1-EDA7-4743-B464-E5CFA67E49ED}" srcOrd="1" destOrd="0" presId="urn:microsoft.com/office/officeart/2005/8/layout/process5"/>
    <dgm:cxn modelId="{9838E1FB-6FF9-E44B-8C95-605EF103EF36}" srcId="{D74FD159-A4EB-8A4B-A929-A0266BB1B5ED}" destId="{DC77C858-630B-BD4D-BBE3-7DAAE0655559}" srcOrd="8" destOrd="0" parTransId="{5E299287-0546-F644-BC93-CC964651FD46}" sibTransId="{036FEF46-6707-B541-A998-EEDB0B4EF00E}"/>
    <dgm:cxn modelId="{110B876E-9408-FA45-B195-94CF893ABD20}" type="presParOf" srcId="{0BBAB84B-2514-F64C-9D6A-6AC8FA82396F}" destId="{F7F3B940-F09E-7E41-8F3D-05FFD852B1EF}" srcOrd="0" destOrd="0" presId="urn:microsoft.com/office/officeart/2005/8/layout/process5"/>
    <dgm:cxn modelId="{BACA384E-D633-574E-92ED-A2C595DE96F7}" type="presParOf" srcId="{0BBAB84B-2514-F64C-9D6A-6AC8FA82396F}" destId="{940B3946-D2DD-5245-88A2-263F773ABAE0}" srcOrd="1" destOrd="0" presId="urn:microsoft.com/office/officeart/2005/8/layout/process5"/>
    <dgm:cxn modelId="{F865F3A5-C80E-A147-A0D4-9B45AD99CB05}" type="presParOf" srcId="{940B3946-D2DD-5245-88A2-263F773ABAE0}" destId="{91FDEF11-7A6E-B64E-A6A7-856666E2F16D}" srcOrd="0" destOrd="0" presId="urn:microsoft.com/office/officeart/2005/8/layout/process5"/>
    <dgm:cxn modelId="{5BA3F4E1-16A1-0042-99DE-40133860B298}" type="presParOf" srcId="{0BBAB84B-2514-F64C-9D6A-6AC8FA82396F}" destId="{5AB600E2-946C-3545-81FF-0278B6AFFDE2}" srcOrd="2" destOrd="0" presId="urn:microsoft.com/office/officeart/2005/8/layout/process5"/>
    <dgm:cxn modelId="{FAEB0267-2E7C-C44C-873A-563E76EEE0BD}" type="presParOf" srcId="{0BBAB84B-2514-F64C-9D6A-6AC8FA82396F}" destId="{753FFF87-E6CF-9542-9FB2-8096DCD299DC}" srcOrd="3" destOrd="0" presId="urn:microsoft.com/office/officeart/2005/8/layout/process5"/>
    <dgm:cxn modelId="{F9DF0EEA-4E1C-104A-B4D5-6BD5D87813EA}" type="presParOf" srcId="{753FFF87-E6CF-9542-9FB2-8096DCD299DC}" destId="{8E8291C1-AED7-A04E-AAEC-793F2F7C3720}" srcOrd="0" destOrd="0" presId="urn:microsoft.com/office/officeart/2005/8/layout/process5"/>
    <dgm:cxn modelId="{27951E75-820D-864A-8C54-E04F41D52CA7}" type="presParOf" srcId="{0BBAB84B-2514-F64C-9D6A-6AC8FA82396F}" destId="{EF3CFCEF-8ADB-F24A-A1AD-9B6BB04BE001}" srcOrd="4" destOrd="0" presId="urn:microsoft.com/office/officeart/2005/8/layout/process5"/>
    <dgm:cxn modelId="{A394FD7F-0C6F-0A4E-A350-17A9045AEA23}" type="presParOf" srcId="{0BBAB84B-2514-F64C-9D6A-6AC8FA82396F}" destId="{9CF7D14D-3CC6-0744-91BA-1540F4D9CC8E}" srcOrd="5" destOrd="0" presId="urn:microsoft.com/office/officeart/2005/8/layout/process5"/>
    <dgm:cxn modelId="{A5908C1C-7EE4-0745-9505-648C0D9C2B15}" type="presParOf" srcId="{9CF7D14D-3CC6-0744-91BA-1540F4D9CC8E}" destId="{CC930A05-8C24-D54C-8E31-26FF6E34D1B0}" srcOrd="0" destOrd="0" presId="urn:microsoft.com/office/officeart/2005/8/layout/process5"/>
    <dgm:cxn modelId="{81A115DF-FA3A-404B-8019-F9E3AE1541D2}" type="presParOf" srcId="{0BBAB84B-2514-F64C-9D6A-6AC8FA82396F}" destId="{E18F0D09-F089-C746-BD61-9544483A0484}" srcOrd="6" destOrd="0" presId="urn:microsoft.com/office/officeart/2005/8/layout/process5"/>
    <dgm:cxn modelId="{4772178F-9FC0-DE40-B1F4-3906611DCEBA}" type="presParOf" srcId="{0BBAB84B-2514-F64C-9D6A-6AC8FA82396F}" destId="{0A1784C2-24CD-1843-BCD4-B17CC23A3CAE}" srcOrd="7" destOrd="0" presId="urn:microsoft.com/office/officeart/2005/8/layout/process5"/>
    <dgm:cxn modelId="{AD161855-5191-BB45-B964-C6F3310B47AC}" type="presParOf" srcId="{0A1784C2-24CD-1843-BCD4-B17CC23A3CAE}" destId="{4A7CF9E1-EDA7-4743-B464-E5CFA67E49ED}" srcOrd="0" destOrd="0" presId="urn:microsoft.com/office/officeart/2005/8/layout/process5"/>
    <dgm:cxn modelId="{B7056509-FB3B-6E47-AF12-E1E23B51D96F}" type="presParOf" srcId="{0BBAB84B-2514-F64C-9D6A-6AC8FA82396F}" destId="{572F746C-F62A-E447-8AA3-81CCC4462BEC}" srcOrd="8" destOrd="0" presId="urn:microsoft.com/office/officeart/2005/8/layout/process5"/>
    <dgm:cxn modelId="{47BC4DB3-5C20-7340-85FC-A280AF21F26E}" type="presParOf" srcId="{0BBAB84B-2514-F64C-9D6A-6AC8FA82396F}" destId="{1BD6B938-74DB-8F45-9CC9-28E331765A3C}" srcOrd="9" destOrd="0" presId="urn:microsoft.com/office/officeart/2005/8/layout/process5"/>
    <dgm:cxn modelId="{A6836C49-6E27-4148-9E17-16C45480B1EC}" type="presParOf" srcId="{1BD6B938-74DB-8F45-9CC9-28E331765A3C}" destId="{6781253E-702F-894E-AC5E-644B346946AA}" srcOrd="0" destOrd="0" presId="urn:microsoft.com/office/officeart/2005/8/layout/process5"/>
    <dgm:cxn modelId="{818DC3D4-747B-4942-B472-517BCD20EB0D}" type="presParOf" srcId="{0BBAB84B-2514-F64C-9D6A-6AC8FA82396F}" destId="{74183396-B3EB-1647-B1D9-C85D6833EC16}" srcOrd="10" destOrd="0" presId="urn:microsoft.com/office/officeart/2005/8/layout/process5"/>
    <dgm:cxn modelId="{5AC37086-C0A5-1843-9C5E-7A750E5649FE}" type="presParOf" srcId="{0BBAB84B-2514-F64C-9D6A-6AC8FA82396F}" destId="{99A19CC1-BAA8-CD44-959E-B29908F7361C}" srcOrd="11" destOrd="0" presId="urn:microsoft.com/office/officeart/2005/8/layout/process5"/>
    <dgm:cxn modelId="{C6623124-EAA9-8B4E-A89A-7F7186D322FB}" type="presParOf" srcId="{99A19CC1-BAA8-CD44-959E-B29908F7361C}" destId="{DB79A39D-04B3-EB42-B2E5-766B92D3B08A}" srcOrd="0" destOrd="0" presId="urn:microsoft.com/office/officeart/2005/8/layout/process5"/>
    <dgm:cxn modelId="{D6FD2713-AFDD-A34C-96E5-13EA22A7300A}" type="presParOf" srcId="{0BBAB84B-2514-F64C-9D6A-6AC8FA82396F}" destId="{D489DC35-2FD9-D04F-A041-A595FD135A71}" srcOrd="12" destOrd="0" presId="urn:microsoft.com/office/officeart/2005/8/layout/process5"/>
    <dgm:cxn modelId="{89B77DBB-9357-BD49-B6A1-A6FD4309C319}" type="presParOf" srcId="{0BBAB84B-2514-F64C-9D6A-6AC8FA82396F}" destId="{3E908382-DDE4-A045-ABCC-42410DB20C64}" srcOrd="13" destOrd="0" presId="urn:microsoft.com/office/officeart/2005/8/layout/process5"/>
    <dgm:cxn modelId="{8BBF8C19-740B-874C-8ADA-0AB4CA533B18}" type="presParOf" srcId="{3E908382-DDE4-A045-ABCC-42410DB20C64}" destId="{7513BEFE-7001-E64C-B2B4-73FE5E6CF9AA}" srcOrd="0" destOrd="0" presId="urn:microsoft.com/office/officeart/2005/8/layout/process5"/>
    <dgm:cxn modelId="{A8C5D782-A8F4-A844-854A-A3186B5A4111}" type="presParOf" srcId="{0BBAB84B-2514-F64C-9D6A-6AC8FA82396F}" destId="{4285F444-9980-5747-BB2A-3E94DA9A786B}" srcOrd="14" destOrd="0" presId="urn:microsoft.com/office/officeart/2005/8/layout/process5"/>
    <dgm:cxn modelId="{18B93BE3-CF0E-344D-A718-D46855FBF2C3}" type="presParOf" srcId="{0BBAB84B-2514-F64C-9D6A-6AC8FA82396F}" destId="{B1BE5B72-6E4C-2C42-B125-3404F0AA1A21}" srcOrd="15" destOrd="0" presId="urn:microsoft.com/office/officeart/2005/8/layout/process5"/>
    <dgm:cxn modelId="{F958783A-11E5-6E4F-84FF-F6BC3BA95762}" type="presParOf" srcId="{B1BE5B72-6E4C-2C42-B125-3404F0AA1A21}" destId="{0DBCC983-7060-5043-879A-13F6F54A20D4}" srcOrd="0" destOrd="0" presId="urn:microsoft.com/office/officeart/2005/8/layout/process5"/>
    <dgm:cxn modelId="{C9102F52-F4DD-454C-B194-EEB156C6F416}" type="presParOf" srcId="{0BBAB84B-2514-F64C-9D6A-6AC8FA82396F}" destId="{6DCDD000-3379-F740-924F-B66BA75BD5D2}" srcOrd="16" destOrd="0" presId="urn:microsoft.com/office/officeart/2005/8/layout/process5"/>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7F3B940-F09E-7E41-8F3D-05FFD852B1EF}">
      <dsp:nvSpPr>
        <dsp:cNvPr id="0" name=""/>
        <dsp:cNvSpPr/>
      </dsp:nvSpPr>
      <dsp:spPr>
        <a:xfrm>
          <a:off x="698136" y="765"/>
          <a:ext cx="1116523" cy="669913"/>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Capture</a:t>
          </a:r>
        </a:p>
      </dsp:txBody>
      <dsp:txXfrm>
        <a:off x="717757" y="20386"/>
        <a:ext cx="1077281" cy="630671"/>
      </dsp:txXfrm>
    </dsp:sp>
    <dsp:sp modelId="{940B3946-D2DD-5245-88A2-263F773ABAE0}">
      <dsp:nvSpPr>
        <dsp:cNvPr id="0" name=""/>
        <dsp:cNvSpPr/>
      </dsp:nvSpPr>
      <dsp:spPr>
        <a:xfrm>
          <a:off x="1912913" y="197273"/>
          <a:ext cx="236702" cy="276897"/>
        </a:xfrm>
        <a:prstGeom prst="rightArrow">
          <a:avLst>
            <a:gd name="adj1" fmla="val 60000"/>
            <a:gd name="adj2" fmla="val 50000"/>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1912913" y="252652"/>
        <a:ext cx="165691" cy="166139"/>
      </dsp:txXfrm>
    </dsp:sp>
    <dsp:sp modelId="{5AB600E2-946C-3545-81FF-0278B6AFFDE2}">
      <dsp:nvSpPr>
        <dsp:cNvPr id="0" name=""/>
        <dsp:cNvSpPr/>
      </dsp:nvSpPr>
      <dsp:spPr>
        <a:xfrm>
          <a:off x="2261268" y="765"/>
          <a:ext cx="1116523" cy="669913"/>
        </a:xfrm>
        <a:prstGeom prst="roundRect">
          <a:avLst>
            <a:gd name="adj" fmla="val 10000"/>
          </a:avLst>
        </a:prstGeom>
        <a:solidFill>
          <a:schemeClr val="accent5">
            <a:hueOff val="-844818"/>
            <a:satOff val="-2177"/>
            <a:lumOff val="-147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Keying</a:t>
          </a:r>
        </a:p>
      </dsp:txBody>
      <dsp:txXfrm>
        <a:off x="2280889" y="20386"/>
        <a:ext cx="1077281" cy="630671"/>
      </dsp:txXfrm>
    </dsp:sp>
    <dsp:sp modelId="{753FFF87-E6CF-9542-9FB2-8096DCD299DC}">
      <dsp:nvSpPr>
        <dsp:cNvPr id="0" name=""/>
        <dsp:cNvSpPr/>
      </dsp:nvSpPr>
      <dsp:spPr>
        <a:xfrm>
          <a:off x="3476046" y="197273"/>
          <a:ext cx="236702" cy="276897"/>
        </a:xfrm>
        <a:prstGeom prst="rightArrow">
          <a:avLst>
            <a:gd name="adj1" fmla="val 60000"/>
            <a:gd name="adj2" fmla="val 50000"/>
          </a:avLst>
        </a:prstGeom>
        <a:solidFill>
          <a:schemeClr val="accent5">
            <a:hueOff val="-965506"/>
            <a:satOff val="-2488"/>
            <a:lumOff val="-1681"/>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3476046" y="252652"/>
        <a:ext cx="165691" cy="166139"/>
      </dsp:txXfrm>
    </dsp:sp>
    <dsp:sp modelId="{EF3CFCEF-8ADB-F24A-A1AD-9B6BB04BE001}">
      <dsp:nvSpPr>
        <dsp:cNvPr id="0" name=""/>
        <dsp:cNvSpPr/>
      </dsp:nvSpPr>
      <dsp:spPr>
        <a:xfrm>
          <a:off x="3824401" y="765"/>
          <a:ext cx="1116523" cy="669913"/>
        </a:xfrm>
        <a:prstGeom prst="roundRect">
          <a:avLst>
            <a:gd name="adj" fmla="val 10000"/>
          </a:avLst>
        </a:prstGeom>
        <a:solidFill>
          <a:schemeClr val="accent5">
            <a:hueOff val="-1689636"/>
            <a:satOff val="-4355"/>
            <a:lumOff val="-2941"/>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Depth Estimation</a:t>
          </a:r>
        </a:p>
      </dsp:txBody>
      <dsp:txXfrm>
        <a:off x="3844022" y="20386"/>
        <a:ext cx="1077281" cy="630671"/>
      </dsp:txXfrm>
    </dsp:sp>
    <dsp:sp modelId="{9CF7D14D-3CC6-0744-91BA-1540F4D9CC8E}">
      <dsp:nvSpPr>
        <dsp:cNvPr id="0" name=""/>
        <dsp:cNvSpPr/>
      </dsp:nvSpPr>
      <dsp:spPr>
        <a:xfrm rot="5400000">
          <a:off x="4264311" y="748835"/>
          <a:ext cx="236702" cy="276897"/>
        </a:xfrm>
        <a:prstGeom prst="rightArrow">
          <a:avLst>
            <a:gd name="adj1" fmla="val 60000"/>
            <a:gd name="adj2" fmla="val 50000"/>
          </a:avLst>
        </a:prstGeom>
        <a:solidFill>
          <a:schemeClr val="accent5">
            <a:hueOff val="-1931012"/>
            <a:satOff val="-4977"/>
            <a:lumOff val="-3361"/>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5400000">
        <a:off x="4299593" y="768933"/>
        <a:ext cx="166139" cy="165691"/>
      </dsp:txXfrm>
    </dsp:sp>
    <dsp:sp modelId="{E18F0D09-F089-C746-BD61-9544483A0484}">
      <dsp:nvSpPr>
        <dsp:cNvPr id="0" name=""/>
        <dsp:cNvSpPr/>
      </dsp:nvSpPr>
      <dsp:spPr>
        <a:xfrm>
          <a:off x="3824401" y="1117288"/>
          <a:ext cx="1116523" cy="669913"/>
        </a:xfrm>
        <a:prstGeom prst="roundRect">
          <a:avLst>
            <a:gd name="adj" fmla="val 10000"/>
          </a:avLst>
        </a:prstGeom>
        <a:solidFill>
          <a:schemeClr val="accent5">
            <a:hueOff val="-2534453"/>
            <a:satOff val="-6532"/>
            <a:lumOff val="-441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3D Data fusion</a:t>
          </a:r>
        </a:p>
      </dsp:txBody>
      <dsp:txXfrm>
        <a:off x="3844022" y="1136909"/>
        <a:ext cx="1077281" cy="630671"/>
      </dsp:txXfrm>
    </dsp:sp>
    <dsp:sp modelId="{0A1784C2-24CD-1843-BCD4-B17CC23A3CAE}">
      <dsp:nvSpPr>
        <dsp:cNvPr id="0" name=""/>
        <dsp:cNvSpPr/>
      </dsp:nvSpPr>
      <dsp:spPr>
        <a:xfrm rot="10800000">
          <a:off x="3489444" y="1313796"/>
          <a:ext cx="236702" cy="276897"/>
        </a:xfrm>
        <a:prstGeom prst="rightArrow">
          <a:avLst>
            <a:gd name="adj1" fmla="val 60000"/>
            <a:gd name="adj2" fmla="val 50000"/>
          </a:avLst>
        </a:prstGeom>
        <a:solidFill>
          <a:schemeClr val="accent5">
            <a:hueOff val="-2896518"/>
            <a:satOff val="-7465"/>
            <a:lumOff val="-5042"/>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10800000">
        <a:off x="3560455" y="1369175"/>
        <a:ext cx="165691" cy="166139"/>
      </dsp:txXfrm>
    </dsp:sp>
    <dsp:sp modelId="{572F746C-F62A-E447-8AA3-81CCC4462BEC}">
      <dsp:nvSpPr>
        <dsp:cNvPr id="0" name=""/>
        <dsp:cNvSpPr/>
      </dsp:nvSpPr>
      <dsp:spPr>
        <a:xfrm>
          <a:off x="2261268" y="1117288"/>
          <a:ext cx="1116523" cy="669913"/>
        </a:xfrm>
        <a:prstGeom prst="roundRect">
          <a:avLst>
            <a:gd name="adj" fmla="val 10000"/>
          </a:avLst>
        </a:prstGeom>
        <a:solidFill>
          <a:schemeClr val="accent5">
            <a:hueOff val="-3379271"/>
            <a:satOff val="-8710"/>
            <a:lumOff val="-588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3D Point cloud</a:t>
          </a:r>
        </a:p>
      </dsp:txBody>
      <dsp:txXfrm>
        <a:off x="2280889" y="1136909"/>
        <a:ext cx="1077281" cy="630671"/>
      </dsp:txXfrm>
    </dsp:sp>
    <dsp:sp modelId="{1BD6B938-74DB-8F45-9CC9-28E331765A3C}">
      <dsp:nvSpPr>
        <dsp:cNvPr id="0" name=""/>
        <dsp:cNvSpPr/>
      </dsp:nvSpPr>
      <dsp:spPr>
        <a:xfrm rot="10800000">
          <a:off x="1926312" y="1313796"/>
          <a:ext cx="236702" cy="276897"/>
        </a:xfrm>
        <a:prstGeom prst="rightArrow">
          <a:avLst>
            <a:gd name="adj1" fmla="val 60000"/>
            <a:gd name="adj2" fmla="val 50000"/>
          </a:avLst>
        </a:prstGeom>
        <a:solidFill>
          <a:schemeClr val="accent5">
            <a:hueOff val="-3862025"/>
            <a:satOff val="-9954"/>
            <a:lumOff val="-6723"/>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10800000">
        <a:off x="1997323" y="1369175"/>
        <a:ext cx="165691" cy="166139"/>
      </dsp:txXfrm>
    </dsp:sp>
    <dsp:sp modelId="{74183396-B3EB-1647-B1D9-C85D6833EC16}">
      <dsp:nvSpPr>
        <dsp:cNvPr id="0" name=""/>
        <dsp:cNvSpPr/>
      </dsp:nvSpPr>
      <dsp:spPr>
        <a:xfrm>
          <a:off x="698136" y="1117288"/>
          <a:ext cx="1116523" cy="669913"/>
        </a:xfrm>
        <a:prstGeom prst="roundRect">
          <a:avLst>
            <a:gd name="adj" fmla="val 10000"/>
          </a:avLst>
        </a:prstGeom>
        <a:solidFill>
          <a:schemeClr val="accent5">
            <a:hueOff val="-4224089"/>
            <a:satOff val="-10887"/>
            <a:lumOff val="-73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mesh post-processing</a:t>
          </a:r>
        </a:p>
      </dsp:txBody>
      <dsp:txXfrm>
        <a:off x="717757" y="1136909"/>
        <a:ext cx="1077281" cy="630671"/>
      </dsp:txXfrm>
    </dsp:sp>
    <dsp:sp modelId="{99A19CC1-BAA8-CD44-959E-B29908F7361C}">
      <dsp:nvSpPr>
        <dsp:cNvPr id="0" name=""/>
        <dsp:cNvSpPr/>
      </dsp:nvSpPr>
      <dsp:spPr>
        <a:xfrm rot="5400000">
          <a:off x="1138046" y="1865358"/>
          <a:ext cx="236702" cy="276897"/>
        </a:xfrm>
        <a:prstGeom prst="rightArrow">
          <a:avLst>
            <a:gd name="adj1" fmla="val 60000"/>
            <a:gd name="adj2" fmla="val 50000"/>
          </a:avLst>
        </a:prstGeom>
        <a:solidFill>
          <a:schemeClr val="accent5">
            <a:hueOff val="-4827531"/>
            <a:satOff val="-12442"/>
            <a:lumOff val="-8404"/>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rot="-5400000">
        <a:off x="1173328" y="1885456"/>
        <a:ext cx="166139" cy="165691"/>
      </dsp:txXfrm>
    </dsp:sp>
    <dsp:sp modelId="{D489DC35-2FD9-D04F-A041-A595FD135A71}">
      <dsp:nvSpPr>
        <dsp:cNvPr id="0" name=""/>
        <dsp:cNvSpPr/>
      </dsp:nvSpPr>
      <dsp:spPr>
        <a:xfrm>
          <a:off x="698136" y="2233811"/>
          <a:ext cx="1116523" cy="669913"/>
        </a:xfrm>
        <a:prstGeom prst="roundRect">
          <a:avLst>
            <a:gd name="adj" fmla="val 10000"/>
          </a:avLst>
        </a:prstGeom>
        <a:solidFill>
          <a:schemeClr val="accent5">
            <a:hueOff val="-5068907"/>
            <a:satOff val="-13064"/>
            <a:lumOff val="-882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mesh reduction</a:t>
          </a:r>
        </a:p>
      </dsp:txBody>
      <dsp:txXfrm>
        <a:off x="717757" y="2253432"/>
        <a:ext cx="1077281" cy="630671"/>
      </dsp:txXfrm>
    </dsp:sp>
    <dsp:sp modelId="{3E908382-DDE4-A045-ABCC-42410DB20C64}">
      <dsp:nvSpPr>
        <dsp:cNvPr id="0" name=""/>
        <dsp:cNvSpPr/>
      </dsp:nvSpPr>
      <dsp:spPr>
        <a:xfrm>
          <a:off x="1912913" y="2430319"/>
          <a:ext cx="236702" cy="276897"/>
        </a:xfrm>
        <a:prstGeom prst="rightArrow">
          <a:avLst>
            <a:gd name="adj1" fmla="val 60000"/>
            <a:gd name="adj2" fmla="val 50000"/>
          </a:avLst>
        </a:prstGeom>
        <a:solidFill>
          <a:schemeClr val="accent5">
            <a:hueOff val="-5793037"/>
            <a:satOff val="-14931"/>
            <a:lumOff val="-10084"/>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1912913" y="2485698"/>
        <a:ext cx="165691" cy="166139"/>
      </dsp:txXfrm>
    </dsp:sp>
    <dsp:sp modelId="{4285F444-9980-5747-BB2A-3E94DA9A786B}">
      <dsp:nvSpPr>
        <dsp:cNvPr id="0" name=""/>
        <dsp:cNvSpPr/>
      </dsp:nvSpPr>
      <dsp:spPr>
        <a:xfrm>
          <a:off x="2261268" y="2233811"/>
          <a:ext cx="1116523" cy="669913"/>
        </a:xfrm>
        <a:prstGeom prst="roundRect">
          <a:avLst>
            <a:gd name="adj" fmla="val 10000"/>
          </a:avLst>
        </a:prstGeom>
        <a:solidFill>
          <a:schemeClr val="accent5">
            <a:hueOff val="-5913725"/>
            <a:satOff val="-15242"/>
            <a:lumOff val="-10294"/>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t>temporal registration</a:t>
          </a:r>
        </a:p>
      </dsp:txBody>
      <dsp:txXfrm>
        <a:off x="2280889" y="2253432"/>
        <a:ext cx="1077281" cy="630671"/>
      </dsp:txXfrm>
    </dsp:sp>
    <dsp:sp modelId="{B1BE5B72-6E4C-2C42-B125-3404F0AA1A21}">
      <dsp:nvSpPr>
        <dsp:cNvPr id="0" name=""/>
        <dsp:cNvSpPr/>
      </dsp:nvSpPr>
      <dsp:spPr>
        <a:xfrm>
          <a:off x="3476046" y="2430319"/>
          <a:ext cx="236702" cy="276897"/>
        </a:xfrm>
        <a:prstGeom prst="rightArrow">
          <a:avLst>
            <a:gd name="adj1" fmla="val 60000"/>
            <a:gd name="adj2" fmla="val 50000"/>
          </a:avLst>
        </a:prstGeom>
        <a:solidFill>
          <a:schemeClr val="accent5">
            <a:hueOff val="-6758543"/>
            <a:satOff val="-17419"/>
            <a:lumOff val="-11765"/>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22250">
            <a:lnSpc>
              <a:spcPct val="90000"/>
            </a:lnSpc>
            <a:spcBef>
              <a:spcPct val="0"/>
            </a:spcBef>
            <a:spcAft>
              <a:spcPct val="35000"/>
            </a:spcAft>
            <a:buNone/>
          </a:pPr>
          <a:endParaRPr lang="en-GB" sz="500" kern="1200"/>
        </a:p>
      </dsp:txBody>
      <dsp:txXfrm>
        <a:off x="3476046" y="2485698"/>
        <a:ext cx="165691" cy="166139"/>
      </dsp:txXfrm>
    </dsp:sp>
    <dsp:sp modelId="{6DCDD000-3379-F740-924F-B66BA75BD5D2}">
      <dsp:nvSpPr>
        <dsp:cNvPr id="0" name=""/>
        <dsp:cNvSpPr/>
      </dsp:nvSpPr>
      <dsp:spPr>
        <a:xfrm>
          <a:off x="3824401" y="2233811"/>
          <a:ext cx="1116523" cy="669913"/>
        </a:xfrm>
        <a:prstGeom prst="roundRect">
          <a:avLst>
            <a:gd name="adj" fmla="val 10000"/>
          </a:avLst>
        </a:prstGeom>
        <a:solidFill>
          <a:schemeClr val="accent6">
            <a:lumMod val="40000"/>
            <a:lumOff val="6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GB" sz="1100" kern="1200">
              <a:solidFill>
                <a:schemeClr val="tx1"/>
              </a:solidFill>
            </a:rPr>
            <a:t>3D mesh</a:t>
          </a:r>
        </a:p>
      </dsp:txBody>
      <dsp:txXfrm>
        <a:off x="3844022" y="2253432"/>
        <a:ext cx="1077281" cy="630671"/>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no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5</Pages>
  <Words>821</Words>
  <Characters>4682</Characters>
  <Application>Microsoft Office Word</Application>
  <DocSecurity>0</DocSecurity>
  <Lines>39</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Gurdeep</dc:creator>
  <cp:keywords/>
  <dc:description/>
  <cp:lastModifiedBy>Gurdeep</cp:lastModifiedBy>
  <cp:revision>40</cp:revision>
  <dcterms:created xsi:type="dcterms:W3CDTF">2020-01-14T15:44:00Z</dcterms:created>
  <dcterms:modified xsi:type="dcterms:W3CDTF">2020-01-14T16:02:00Z</dcterms:modified>
</cp:coreProperties>
</file>